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61B7" w:rsidRPr="00D761B7" w:rsidRDefault="00D761B7" w:rsidP="004B01F7">
      <w:pPr>
        <w:spacing w:after="0" w:line="240" w:lineRule="auto"/>
        <w:rPr>
          <w:b/>
          <w:sz w:val="26"/>
          <w:szCs w:val="26"/>
        </w:rPr>
      </w:pPr>
      <w:r w:rsidRPr="00D761B7">
        <w:rPr>
          <w:b/>
          <w:sz w:val="26"/>
          <w:szCs w:val="26"/>
        </w:rPr>
        <w:t xml:space="preserve">PLANO DE AULA 07.06 – </w:t>
      </w:r>
      <w:r w:rsidR="00AD0FFF">
        <w:rPr>
          <w:b/>
          <w:sz w:val="26"/>
          <w:szCs w:val="26"/>
        </w:rPr>
        <w:t>FORMA</w:t>
      </w:r>
      <w:r w:rsidR="004B01F7">
        <w:rPr>
          <w:b/>
          <w:sz w:val="26"/>
          <w:szCs w:val="26"/>
        </w:rPr>
        <w:t xml:space="preserve">R </w:t>
      </w:r>
      <w:r w:rsidR="00AD0FFF">
        <w:rPr>
          <w:b/>
          <w:sz w:val="26"/>
          <w:szCs w:val="26"/>
        </w:rPr>
        <w:t xml:space="preserve">E </w:t>
      </w:r>
      <w:r w:rsidR="004B01F7">
        <w:rPr>
          <w:b/>
          <w:sz w:val="26"/>
          <w:szCs w:val="26"/>
        </w:rPr>
        <w:t xml:space="preserve">INSPIRAR </w:t>
      </w:r>
      <w:r w:rsidRPr="00D761B7">
        <w:rPr>
          <w:b/>
          <w:sz w:val="26"/>
          <w:szCs w:val="26"/>
        </w:rPr>
        <w:t>IDEIAS EM DESIGN THINKING</w:t>
      </w:r>
    </w:p>
    <w:p w:rsidR="00D761B7" w:rsidRDefault="00D761B7" w:rsidP="00D761B7">
      <w:pPr>
        <w:rPr>
          <w:b/>
          <w:sz w:val="26"/>
          <w:szCs w:val="26"/>
        </w:rPr>
      </w:pPr>
    </w:p>
    <w:p w:rsidR="00D761B7" w:rsidRPr="00D761B7" w:rsidRDefault="00D761B7" w:rsidP="00D761B7">
      <w:pPr>
        <w:rPr>
          <w:b/>
          <w:sz w:val="26"/>
          <w:szCs w:val="26"/>
        </w:rPr>
      </w:pPr>
      <w:r w:rsidRPr="00D761B7">
        <w:rPr>
          <w:b/>
          <w:sz w:val="26"/>
          <w:szCs w:val="26"/>
        </w:rPr>
        <w:t>Apostila 07 –  Design Thinking em Gestão de Organizações</w:t>
      </w:r>
    </w:p>
    <w:p w:rsidR="00D761B7" w:rsidRPr="00CC6C6B" w:rsidRDefault="00D761B7" w:rsidP="00D761B7">
      <w:pPr>
        <w:rPr>
          <w:sz w:val="24"/>
          <w:szCs w:val="24"/>
        </w:rPr>
      </w:pPr>
      <w:r w:rsidRPr="00CC6C6B">
        <w:rPr>
          <w:sz w:val="24"/>
          <w:szCs w:val="24"/>
        </w:rPr>
        <w:t xml:space="preserve">Apostila disponível no link </w:t>
      </w:r>
      <w:hyperlink r:id="rId7" w:history="1">
        <w:r w:rsidRPr="00CC6C6B">
          <w:rPr>
            <w:rStyle w:val="Hyperlink"/>
            <w:sz w:val="24"/>
            <w:szCs w:val="24"/>
          </w:rPr>
          <w:t>http://trampotech.com.br/</w:t>
        </w:r>
      </w:hyperlink>
    </w:p>
    <w:p w:rsidR="00D761B7" w:rsidRPr="00CC6C6B" w:rsidRDefault="00D761B7" w:rsidP="00D761B7">
      <w:pPr>
        <w:rPr>
          <w:b/>
          <w:sz w:val="24"/>
          <w:szCs w:val="24"/>
        </w:rPr>
      </w:pPr>
    </w:p>
    <w:p w:rsidR="00D761B7" w:rsidRPr="00CC6C6B" w:rsidRDefault="00D761B7" w:rsidP="00D761B7">
      <w:pPr>
        <w:rPr>
          <w:b/>
          <w:sz w:val="24"/>
          <w:szCs w:val="24"/>
        </w:rPr>
      </w:pPr>
      <w:r w:rsidRPr="00CC6C6B">
        <w:rPr>
          <w:b/>
          <w:sz w:val="24"/>
          <w:szCs w:val="24"/>
        </w:rPr>
        <w:t>TEMA</w:t>
      </w:r>
    </w:p>
    <w:p w:rsidR="00BC39BD" w:rsidRDefault="00AD0FFF" w:rsidP="00D761B7">
      <w:pPr>
        <w:rPr>
          <w:sz w:val="24"/>
          <w:szCs w:val="24"/>
        </w:rPr>
      </w:pPr>
      <w:r>
        <w:rPr>
          <w:sz w:val="24"/>
          <w:szCs w:val="24"/>
        </w:rPr>
        <w:t>F</w:t>
      </w:r>
      <w:r w:rsidRPr="00CC6C6B">
        <w:rPr>
          <w:sz w:val="24"/>
          <w:szCs w:val="24"/>
        </w:rPr>
        <w:t>orma</w:t>
      </w:r>
      <w:r w:rsidR="004B01F7">
        <w:rPr>
          <w:sz w:val="24"/>
          <w:szCs w:val="24"/>
        </w:rPr>
        <w:t xml:space="preserve">r </w:t>
      </w:r>
      <w:r>
        <w:rPr>
          <w:sz w:val="24"/>
          <w:szCs w:val="24"/>
        </w:rPr>
        <w:t xml:space="preserve"> e </w:t>
      </w:r>
      <w:r w:rsidR="004B01F7">
        <w:rPr>
          <w:sz w:val="24"/>
          <w:szCs w:val="24"/>
        </w:rPr>
        <w:t xml:space="preserve">inspirar </w:t>
      </w:r>
      <w:r w:rsidR="00D761B7" w:rsidRPr="00CC6C6B">
        <w:rPr>
          <w:sz w:val="24"/>
          <w:szCs w:val="24"/>
        </w:rPr>
        <w:t xml:space="preserve">ideias em design thinking </w:t>
      </w:r>
    </w:p>
    <w:p w:rsidR="004B01F7" w:rsidRDefault="004B01F7" w:rsidP="00D761B7">
      <w:pPr>
        <w:rPr>
          <w:b/>
          <w:sz w:val="24"/>
          <w:szCs w:val="24"/>
        </w:rPr>
      </w:pPr>
    </w:p>
    <w:p w:rsidR="00D761B7" w:rsidRPr="00CC6C6B" w:rsidRDefault="00D761B7" w:rsidP="00D761B7">
      <w:pPr>
        <w:rPr>
          <w:b/>
          <w:sz w:val="24"/>
          <w:szCs w:val="24"/>
        </w:rPr>
      </w:pPr>
      <w:r w:rsidRPr="00CC6C6B">
        <w:rPr>
          <w:b/>
          <w:sz w:val="24"/>
          <w:szCs w:val="24"/>
        </w:rPr>
        <w:t>OBJETIVOS DE APRENDIZAGEM</w:t>
      </w:r>
    </w:p>
    <w:p w:rsidR="00665C48" w:rsidRDefault="00665C48" w:rsidP="00367B37">
      <w:pPr>
        <w:rPr>
          <w:sz w:val="24"/>
          <w:szCs w:val="24"/>
        </w:rPr>
      </w:pPr>
      <w:r>
        <w:rPr>
          <w:sz w:val="24"/>
          <w:szCs w:val="24"/>
        </w:rPr>
        <w:t xml:space="preserve">Para </w:t>
      </w:r>
      <w:r w:rsidR="00AF42DA">
        <w:rPr>
          <w:sz w:val="24"/>
          <w:szCs w:val="24"/>
        </w:rPr>
        <w:t xml:space="preserve">bem definir os objetivos de aprendizagem desta aula para os alunos é importante </w:t>
      </w:r>
      <w:r>
        <w:rPr>
          <w:sz w:val="24"/>
          <w:szCs w:val="24"/>
        </w:rPr>
        <w:t>compreender a importância das ideias e das suas técnicas de visualização</w:t>
      </w:r>
      <w:r w:rsidR="00AD0FFF">
        <w:rPr>
          <w:sz w:val="24"/>
          <w:szCs w:val="24"/>
        </w:rPr>
        <w:t>. C</w:t>
      </w:r>
      <w:r>
        <w:rPr>
          <w:sz w:val="24"/>
          <w:szCs w:val="24"/>
        </w:rPr>
        <w:t xml:space="preserve">abe chamar a atenção do aluno para as </w:t>
      </w:r>
      <w:r w:rsidRPr="00367B37">
        <w:rPr>
          <w:sz w:val="24"/>
          <w:szCs w:val="24"/>
        </w:rPr>
        <w:t xml:space="preserve">inúmeras definições </w:t>
      </w:r>
      <w:r>
        <w:rPr>
          <w:sz w:val="24"/>
          <w:szCs w:val="24"/>
        </w:rPr>
        <w:t xml:space="preserve">que a </w:t>
      </w:r>
      <w:r w:rsidR="00367B37" w:rsidRPr="00367B37">
        <w:rPr>
          <w:sz w:val="24"/>
          <w:szCs w:val="24"/>
        </w:rPr>
        <w:t xml:space="preserve">abordagem DT </w:t>
      </w:r>
      <w:r>
        <w:rPr>
          <w:sz w:val="24"/>
          <w:szCs w:val="24"/>
        </w:rPr>
        <w:t>possui</w:t>
      </w:r>
      <w:r w:rsidR="00367B37" w:rsidRPr="00367B37">
        <w:rPr>
          <w:sz w:val="24"/>
          <w:szCs w:val="24"/>
        </w:rPr>
        <w:t xml:space="preserve">. </w:t>
      </w:r>
    </w:p>
    <w:p w:rsidR="00367B37" w:rsidRPr="00367B37" w:rsidRDefault="00367B37" w:rsidP="00367B37">
      <w:pPr>
        <w:rPr>
          <w:sz w:val="24"/>
          <w:szCs w:val="24"/>
        </w:rPr>
      </w:pPr>
      <w:r w:rsidRPr="00367B37">
        <w:rPr>
          <w:sz w:val="24"/>
          <w:szCs w:val="24"/>
        </w:rPr>
        <w:t xml:space="preserve">No tópico “Ideias Inovadoras”, à pág. 11, a abordagem </w:t>
      </w:r>
      <w:r w:rsidR="00AD0FFF">
        <w:rPr>
          <w:sz w:val="24"/>
          <w:szCs w:val="24"/>
        </w:rPr>
        <w:t xml:space="preserve">DT </w:t>
      </w:r>
      <w:r w:rsidRPr="00367B37">
        <w:rPr>
          <w:sz w:val="24"/>
          <w:szCs w:val="24"/>
        </w:rPr>
        <w:t xml:space="preserve">é assim </w:t>
      </w:r>
      <w:r w:rsidR="00665C48">
        <w:rPr>
          <w:sz w:val="24"/>
          <w:szCs w:val="24"/>
        </w:rPr>
        <w:t>caracterizada</w:t>
      </w:r>
      <w:r w:rsidRPr="00367B37">
        <w:rPr>
          <w:sz w:val="24"/>
          <w:szCs w:val="24"/>
        </w:rPr>
        <w:t xml:space="preserve">: </w:t>
      </w:r>
    </w:p>
    <w:p w:rsidR="00367B37" w:rsidRPr="00CC6C6B" w:rsidRDefault="00367B37" w:rsidP="00367B37">
      <w:pPr>
        <w:ind w:left="907"/>
        <w:jc w:val="both"/>
        <w:rPr>
          <w:sz w:val="24"/>
          <w:szCs w:val="24"/>
        </w:rPr>
      </w:pPr>
      <w:r w:rsidRPr="00367B37">
        <w:rPr>
          <w:sz w:val="24"/>
          <w:szCs w:val="24"/>
        </w:rPr>
        <w:t>Trata-se de uma metodologia para gerar ideias inovadoras que centra a sua eficácia na compreensão e na busca de soluções para as necessidades reais dos utilizadores. Ela é oriunda da forma com a qual os designers de produto funcionam. Daí o seu nome, que em português não conseguimos traduzir.</w:t>
      </w:r>
    </w:p>
    <w:p w:rsidR="00367B37" w:rsidRDefault="00367B37" w:rsidP="00367B37">
      <w:pPr>
        <w:rPr>
          <w:sz w:val="24"/>
          <w:szCs w:val="24"/>
        </w:rPr>
      </w:pPr>
    </w:p>
    <w:p w:rsidR="00367B37" w:rsidRDefault="00367B37" w:rsidP="00367B37">
      <w:pPr>
        <w:rPr>
          <w:sz w:val="24"/>
          <w:szCs w:val="24"/>
        </w:rPr>
      </w:pPr>
      <w:r>
        <w:rPr>
          <w:sz w:val="24"/>
          <w:szCs w:val="24"/>
        </w:rPr>
        <w:t xml:space="preserve">A partir desta premissa, tenha presente os seguintes objetivos de aprendizagem: </w:t>
      </w:r>
    </w:p>
    <w:p w:rsidR="007C1B73" w:rsidRDefault="007C1B73" w:rsidP="00926F29">
      <w:pPr>
        <w:pStyle w:val="PargrafodaLista"/>
        <w:numPr>
          <w:ilvl w:val="0"/>
          <w:numId w:val="11"/>
        </w:numPr>
        <w:rPr>
          <w:sz w:val="24"/>
          <w:szCs w:val="24"/>
        </w:rPr>
      </w:pPr>
      <w:r w:rsidRPr="007C1B73">
        <w:rPr>
          <w:sz w:val="24"/>
          <w:szCs w:val="24"/>
        </w:rPr>
        <w:t>Apresentar métodos de desenvolvimento de ideias para equipes criativas.</w:t>
      </w:r>
    </w:p>
    <w:p w:rsidR="00D761B7" w:rsidRPr="007C1B73" w:rsidRDefault="00CC6C6B" w:rsidP="00926F29">
      <w:pPr>
        <w:pStyle w:val="PargrafodaLista"/>
        <w:numPr>
          <w:ilvl w:val="0"/>
          <w:numId w:val="11"/>
        </w:numPr>
        <w:rPr>
          <w:sz w:val="24"/>
          <w:szCs w:val="24"/>
        </w:rPr>
      </w:pPr>
      <w:r w:rsidRPr="007C1B73">
        <w:rPr>
          <w:sz w:val="24"/>
          <w:szCs w:val="24"/>
        </w:rPr>
        <w:t>Aprender a inspirar, ter e organizar ideias a partir de necessidades identificadas dos clientes ou usuários do projeto.</w:t>
      </w:r>
    </w:p>
    <w:p w:rsidR="00EB644D" w:rsidRPr="004B01F7" w:rsidRDefault="00CC6C6B" w:rsidP="00EB644D">
      <w:pPr>
        <w:pStyle w:val="PargrafodaLista"/>
        <w:numPr>
          <w:ilvl w:val="0"/>
          <w:numId w:val="11"/>
        </w:numPr>
        <w:rPr>
          <w:sz w:val="24"/>
          <w:szCs w:val="24"/>
        </w:rPr>
      </w:pPr>
      <w:r w:rsidRPr="00CC6C6B">
        <w:rPr>
          <w:sz w:val="24"/>
          <w:szCs w:val="24"/>
        </w:rPr>
        <w:t xml:space="preserve">Conhecer práticas para melhor ordenamento e </w:t>
      </w:r>
      <w:r w:rsidRPr="00EB644D">
        <w:rPr>
          <w:b/>
          <w:sz w:val="24"/>
          <w:szCs w:val="24"/>
        </w:rPr>
        <w:t>visualização d</w:t>
      </w:r>
      <w:r w:rsidR="004B01F7">
        <w:rPr>
          <w:b/>
          <w:sz w:val="24"/>
          <w:szCs w:val="24"/>
        </w:rPr>
        <w:t xml:space="preserve">e </w:t>
      </w:r>
      <w:r w:rsidRPr="00EB644D">
        <w:rPr>
          <w:b/>
          <w:sz w:val="24"/>
          <w:szCs w:val="24"/>
        </w:rPr>
        <w:t>ideias</w:t>
      </w:r>
      <w:r w:rsidR="004B01F7" w:rsidRPr="004B01F7">
        <w:rPr>
          <w:sz w:val="24"/>
          <w:szCs w:val="24"/>
        </w:rPr>
        <w:t>.</w:t>
      </w:r>
    </w:p>
    <w:p w:rsidR="00CC6C6B" w:rsidRDefault="00CC6C6B" w:rsidP="00CC6C6B">
      <w:pPr>
        <w:pStyle w:val="PargrafodaLista"/>
        <w:numPr>
          <w:ilvl w:val="0"/>
          <w:numId w:val="11"/>
        </w:numPr>
        <w:rPr>
          <w:sz w:val="24"/>
          <w:szCs w:val="24"/>
        </w:rPr>
      </w:pPr>
      <w:r w:rsidRPr="00CC6C6B">
        <w:rPr>
          <w:sz w:val="24"/>
          <w:szCs w:val="24"/>
        </w:rPr>
        <w:t>Aprender a reconhecer as ideias mais plausíveis e viáveis.</w:t>
      </w:r>
    </w:p>
    <w:p w:rsidR="00A271C3" w:rsidRDefault="00A271C3" w:rsidP="00CC6C6B">
      <w:pPr>
        <w:pStyle w:val="PargrafodaLista"/>
        <w:numPr>
          <w:ilvl w:val="0"/>
          <w:numId w:val="11"/>
        </w:numPr>
        <w:rPr>
          <w:sz w:val="24"/>
          <w:szCs w:val="24"/>
        </w:rPr>
      </w:pPr>
      <w:r>
        <w:rPr>
          <w:sz w:val="24"/>
          <w:szCs w:val="24"/>
        </w:rPr>
        <w:t>Perceber que a produção de ideais alinhadas com as demandas dos clientes e com o projeto faz parte da essência da abordagem DT:</w:t>
      </w:r>
    </w:p>
    <w:p w:rsidR="00367B37" w:rsidRDefault="00367B37" w:rsidP="00A271C3">
      <w:pPr>
        <w:rPr>
          <w:sz w:val="24"/>
          <w:szCs w:val="24"/>
        </w:rPr>
      </w:pPr>
    </w:p>
    <w:p w:rsidR="00D761B7" w:rsidRPr="00D761B7" w:rsidRDefault="00D761B7" w:rsidP="00D761B7">
      <w:pPr>
        <w:rPr>
          <w:b/>
          <w:sz w:val="26"/>
          <w:szCs w:val="26"/>
        </w:rPr>
      </w:pPr>
      <w:r w:rsidRPr="00D761B7">
        <w:rPr>
          <w:b/>
          <w:sz w:val="26"/>
          <w:szCs w:val="26"/>
        </w:rPr>
        <w:t>PROBLEMA-SOLUÇÃO OU DESAFIO (PBL)</w:t>
      </w:r>
    </w:p>
    <w:p w:rsidR="004B01F7" w:rsidRDefault="004B01F7" w:rsidP="008767F5">
      <w:pPr>
        <w:rPr>
          <w:sz w:val="24"/>
          <w:szCs w:val="24"/>
        </w:rPr>
      </w:pPr>
      <w:bookmarkStart w:id="0" w:name="_GoBack"/>
      <w:r w:rsidRPr="004B01F7">
        <w:rPr>
          <w:sz w:val="24"/>
          <w:szCs w:val="24"/>
        </w:rPr>
        <w:t xml:space="preserve">Todos nós temos ou formulamos ideias o tempo todo, de forma mais concatenada ou não. </w:t>
      </w:r>
      <w:r w:rsidR="00234377" w:rsidRPr="004B01F7">
        <w:rPr>
          <w:sz w:val="24"/>
          <w:szCs w:val="24"/>
        </w:rPr>
        <w:t xml:space="preserve">O objetivo desta aula é aprender a </w:t>
      </w:r>
      <w:r w:rsidRPr="004B01F7">
        <w:rPr>
          <w:sz w:val="24"/>
          <w:szCs w:val="24"/>
        </w:rPr>
        <w:t>formar e inspirar</w:t>
      </w:r>
      <w:r>
        <w:rPr>
          <w:sz w:val="24"/>
          <w:szCs w:val="24"/>
        </w:rPr>
        <w:t xml:space="preserve"> mais</w:t>
      </w:r>
      <w:r w:rsidRPr="004B01F7">
        <w:rPr>
          <w:sz w:val="24"/>
          <w:szCs w:val="24"/>
        </w:rPr>
        <w:t xml:space="preserve"> </w:t>
      </w:r>
      <w:r w:rsidR="00234377" w:rsidRPr="004B01F7">
        <w:rPr>
          <w:sz w:val="24"/>
          <w:szCs w:val="24"/>
        </w:rPr>
        <w:t>ideias,</w:t>
      </w:r>
      <w:r>
        <w:rPr>
          <w:sz w:val="24"/>
          <w:szCs w:val="24"/>
        </w:rPr>
        <w:t xml:space="preserve"> percorrendo etapas que viabilizem que elas possam ser </w:t>
      </w:r>
      <w:r w:rsidR="00234377" w:rsidRPr="004B01F7">
        <w:rPr>
          <w:sz w:val="24"/>
          <w:szCs w:val="24"/>
        </w:rPr>
        <w:t>alinhada</w:t>
      </w:r>
      <w:r>
        <w:rPr>
          <w:sz w:val="24"/>
          <w:szCs w:val="24"/>
        </w:rPr>
        <w:t>s de forma viável</w:t>
      </w:r>
      <w:r w:rsidR="00234377" w:rsidRPr="004B01F7">
        <w:rPr>
          <w:sz w:val="24"/>
          <w:szCs w:val="24"/>
        </w:rPr>
        <w:t xml:space="preserve"> a projetos específicos</w:t>
      </w:r>
      <w:r>
        <w:rPr>
          <w:sz w:val="24"/>
          <w:szCs w:val="24"/>
        </w:rPr>
        <w:t>.</w:t>
      </w:r>
      <w:r w:rsidR="00234377" w:rsidRPr="004B01F7">
        <w:rPr>
          <w:sz w:val="24"/>
          <w:szCs w:val="24"/>
        </w:rPr>
        <w:t xml:space="preserve"> </w:t>
      </w:r>
    </w:p>
    <w:bookmarkEnd w:id="0"/>
    <w:p w:rsidR="00CC6C6B" w:rsidRDefault="00D761B7" w:rsidP="00CC6C6B">
      <w:pPr>
        <w:rPr>
          <w:sz w:val="26"/>
          <w:szCs w:val="26"/>
        </w:rPr>
      </w:pPr>
      <w:r w:rsidRPr="00081BE9">
        <w:rPr>
          <w:sz w:val="26"/>
          <w:szCs w:val="26"/>
        </w:rPr>
        <w:t>A partir de</w:t>
      </w:r>
      <w:r w:rsidR="00CC6C6B">
        <w:rPr>
          <w:sz w:val="26"/>
          <w:szCs w:val="26"/>
        </w:rPr>
        <w:t>ssas</w:t>
      </w:r>
      <w:r w:rsidRPr="00081BE9">
        <w:rPr>
          <w:sz w:val="26"/>
          <w:szCs w:val="26"/>
        </w:rPr>
        <w:t xml:space="preserve"> necessidades descobertas e identificadas</w:t>
      </w:r>
      <w:r w:rsidR="00CC6C6B">
        <w:rPr>
          <w:sz w:val="26"/>
          <w:szCs w:val="26"/>
        </w:rPr>
        <w:t xml:space="preserve"> nas fases de imersão e entrevistas exploratórias será p</w:t>
      </w:r>
      <w:r w:rsidRPr="00081BE9">
        <w:rPr>
          <w:sz w:val="26"/>
          <w:szCs w:val="26"/>
        </w:rPr>
        <w:t xml:space="preserve">ossível ter melhor rumo para criar ideias apropriadas ao contexto e ao desafio. </w:t>
      </w:r>
      <w:r w:rsidR="004B01F7">
        <w:rPr>
          <w:sz w:val="26"/>
          <w:szCs w:val="26"/>
        </w:rPr>
        <w:t>P</w:t>
      </w:r>
      <w:r w:rsidR="00CC6C6B" w:rsidRPr="00081BE9">
        <w:rPr>
          <w:sz w:val="26"/>
          <w:szCs w:val="26"/>
        </w:rPr>
        <w:t xml:space="preserve">eça aos alunos para formular ideias ou </w:t>
      </w:r>
      <w:r w:rsidR="00CC6C6B" w:rsidRPr="00081BE9">
        <w:rPr>
          <w:sz w:val="26"/>
          <w:szCs w:val="26"/>
        </w:rPr>
        <w:lastRenderedPageBreak/>
        <w:t xml:space="preserve">concatenar ideias que possam contribuir para encontrar uma solução para o desafio colocado por seu problema ou projeto. </w:t>
      </w:r>
    </w:p>
    <w:p w:rsidR="008767F5" w:rsidRPr="003F1080" w:rsidRDefault="008767F5" w:rsidP="008767F5">
      <w:pPr>
        <w:rPr>
          <w:sz w:val="24"/>
          <w:szCs w:val="24"/>
        </w:rPr>
      </w:pPr>
    </w:p>
    <w:p w:rsidR="008767F5" w:rsidRPr="003F1080" w:rsidRDefault="008767F5" w:rsidP="008767F5">
      <w:pPr>
        <w:rPr>
          <w:b/>
          <w:sz w:val="24"/>
          <w:szCs w:val="24"/>
        </w:rPr>
      </w:pPr>
      <w:r w:rsidRPr="003F1080">
        <w:rPr>
          <w:b/>
          <w:sz w:val="24"/>
          <w:szCs w:val="24"/>
        </w:rPr>
        <w:t>METODOLOGIA E DINÂMICAS</w:t>
      </w:r>
    </w:p>
    <w:p w:rsidR="00DE3C55" w:rsidRDefault="00DE3C55" w:rsidP="00CC6C6B">
      <w:pPr>
        <w:rPr>
          <w:sz w:val="24"/>
          <w:szCs w:val="24"/>
        </w:rPr>
      </w:pPr>
      <w:r>
        <w:rPr>
          <w:sz w:val="24"/>
          <w:szCs w:val="24"/>
        </w:rPr>
        <w:t>Examine e debata com os alunos algumas definições inspiradoras da abordagem DT, como essa à pág. 12 da apostila 07:</w:t>
      </w:r>
    </w:p>
    <w:p w:rsidR="00DE3C55" w:rsidRPr="00AD0FFF" w:rsidRDefault="00DE3C55" w:rsidP="00DE3C55">
      <w:pPr>
        <w:ind w:left="360"/>
        <w:rPr>
          <w:sz w:val="24"/>
          <w:szCs w:val="24"/>
        </w:rPr>
      </w:pPr>
      <w:r w:rsidRPr="00DE3C55">
        <w:rPr>
          <w:sz w:val="24"/>
          <w:szCs w:val="24"/>
        </w:rPr>
        <w:t>Design Thinking é focado, como já discutido, na empatia com os usuários para gerar ideias criativas e compará-los continuamente com o usuário por meio do protótipo como uma ferramenta para o aprendizado.</w:t>
      </w:r>
    </w:p>
    <w:p w:rsidR="00DE3C55" w:rsidRDefault="00DE3C55" w:rsidP="00CC6C6B">
      <w:pPr>
        <w:rPr>
          <w:sz w:val="24"/>
          <w:szCs w:val="24"/>
        </w:rPr>
      </w:pPr>
    </w:p>
    <w:p w:rsidR="00CC6C6B" w:rsidRDefault="00CC6C6B" w:rsidP="00CC6C6B">
      <w:pPr>
        <w:rPr>
          <w:sz w:val="24"/>
          <w:szCs w:val="24"/>
        </w:rPr>
      </w:pPr>
      <w:r w:rsidRPr="00CC6C6B">
        <w:rPr>
          <w:sz w:val="24"/>
          <w:szCs w:val="24"/>
        </w:rPr>
        <w:t>Experimente com seus alunos essas opções</w:t>
      </w:r>
      <w:r>
        <w:rPr>
          <w:sz w:val="24"/>
          <w:szCs w:val="24"/>
        </w:rPr>
        <w:t>:</w:t>
      </w:r>
    </w:p>
    <w:p w:rsidR="00CC6C6B" w:rsidRPr="00367B37" w:rsidRDefault="00CC6C6B" w:rsidP="00367B37">
      <w:pPr>
        <w:pStyle w:val="PargrafodaLista"/>
        <w:numPr>
          <w:ilvl w:val="0"/>
          <w:numId w:val="12"/>
        </w:numPr>
        <w:rPr>
          <w:sz w:val="24"/>
          <w:szCs w:val="24"/>
        </w:rPr>
      </w:pPr>
      <w:r w:rsidRPr="00367B37">
        <w:rPr>
          <w:sz w:val="24"/>
          <w:szCs w:val="24"/>
        </w:rPr>
        <w:t xml:space="preserve">Explique e realize com seus alunos um brainstorm (uma tempestade de ideias) para criar ideias inovadoras para seu desafio. </w:t>
      </w:r>
    </w:p>
    <w:p w:rsidR="00CC6C6B" w:rsidRPr="00367B37" w:rsidRDefault="00AD0FFF" w:rsidP="00367B37">
      <w:pPr>
        <w:pStyle w:val="PargrafodaLista"/>
        <w:numPr>
          <w:ilvl w:val="0"/>
          <w:numId w:val="12"/>
        </w:numPr>
        <w:rPr>
          <w:sz w:val="24"/>
          <w:szCs w:val="24"/>
        </w:rPr>
      </w:pPr>
      <w:r>
        <w:rPr>
          <w:sz w:val="24"/>
          <w:szCs w:val="24"/>
        </w:rPr>
        <w:t>Para visualizar ideias utilize, junto com os alunos, de m</w:t>
      </w:r>
      <w:r w:rsidR="00CC6C6B" w:rsidRPr="00367B37">
        <w:rPr>
          <w:sz w:val="24"/>
          <w:szCs w:val="24"/>
        </w:rPr>
        <w:t>apas, modelos, desenhos, histórias e narrativas</w:t>
      </w:r>
      <w:r>
        <w:rPr>
          <w:sz w:val="24"/>
          <w:szCs w:val="24"/>
        </w:rPr>
        <w:t xml:space="preserve">. Estas peças </w:t>
      </w:r>
      <w:r w:rsidR="00CC6C6B" w:rsidRPr="00367B37">
        <w:rPr>
          <w:sz w:val="24"/>
          <w:szCs w:val="24"/>
        </w:rPr>
        <w:t xml:space="preserve">podem ser instrumentos de descoberta de soluções para os projetos dos alunos. </w:t>
      </w:r>
    </w:p>
    <w:p w:rsidR="004E14C9" w:rsidRDefault="004E14C9" w:rsidP="00367B37">
      <w:pPr>
        <w:pStyle w:val="PargrafodaLista"/>
        <w:numPr>
          <w:ilvl w:val="0"/>
          <w:numId w:val="12"/>
        </w:numPr>
        <w:rPr>
          <w:sz w:val="24"/>
          <w:szCs w:val="24"/>
        </w:rPr>
      </w:pPr>
      <w:r w:rsidRPr="00367B37">
        <w:rPr>
          <w:sz w:val="24"/>
          <w:szCs w:val="24"/>
        </w:rPr>
        <w:t xml:space="preserve">Anote e peça também para os alunos que registrem estas ideias várias para as aulas seguintes. </w:t>
      </w:r>
    </w:p>
    <w:p w:rsidR="00DE3C55" w:rsidRDefault="00DE3C55" w:rsidP="00367B37">
      <w:pPr>
        <w:pStyle w:val="PargrafodaLista"/>
        <w:numPr>
          <w:ilvl w:val="0"/>
          <w:numId w:val="12"/>
        </w:numPr>
        <w:rPr>
          <w:sz w:val="24"/>
          <w:szCs w:val="24"/>
        </w:rPr>
      </w:pPr>
    </w:p>
    <w:p w:rsidR="004C5B55" w:rsidRPr="00AD0FFF" w:rsidRDefault="00AD0FFF" w:rsidP="00AD0FFF">
      <w:pPr>
        <w:pStyle w:val="PargrafodaLista"/>
        <w:numPr>
          <w:ilvl w:val="0"/>
          <w:numId w:val="13"/>
        </w:numPr>
        <w:ind w:left="357" w:hanging="357"/>
        <w:rPr>
          <w:sz w:val="24"/>
          <w:szCs w:val="24"/>
        </w:rPr>
      </w:pPr>
      <w:r w:rsidRPr="00AD0FFF">
        <w:rPr>
          <w:b/>
          <w:sz w:val="24"/>
          <w:szCs w:val="24"/>
        </w:rPr>
        <w:t xml:space="preserve">Dica: </w:t>
      </w:r>
      <w:r w:rsidRPr="00AD0FFF">
        <w:rPr>
          <w:sz w:val="24"/>
          <w:szCs w:val="24"/>
        </w:rPr>
        <w:t>Tenha em conta o que aponta a apostila em sua página 29:</w:t>
      </w:r>
    </w:p>
    <w:p w:rsidR="00AD0FFF" w:rsidRDefault="00AD0FFF" w:rsidP="00AD0FFF">
      <w:pPr>
        <w:ind w:left="964" w:right="57"/>
        <w:jc w:val="both"/>
        <w:rPr>
          <w:sz w:val="24"/>
          <w:szCs w:val="24"/>
        </w:rPr>
      </w:pPr>
      <w:r w:rsidRPr="00AD0FFF">
        <w:rPr>
          <w:sz w:val="24"/>
          <w:szCs w:val="24"/>
        </w:rPr>
        <w:t xml:space="preserve">Socializar o significado </w:t>
      </w:r>
      <w:r>
        <w:rPr>
          <w:sz w:val="24"/>
          <w:szCs w:val="24"/>
        </w:rPr>
        <w:t xml:space="preserve">(das ideias) </w:t>
      </w:r>
      <w:r w:rsidRPr="00AD0FFF">
        <w:rPr>
          <w:sz w:val="24"/>
          <w:szCs w:val="24"/>
        </w:rPr>
        <w:t>através de ferramentas de visualização: ferramentas de visualização tais como mapas, modelos, desenhos e histórias ajudam a cocriação da estratégia, que precisa de uma história adequada, uma dimensão emocional. Por exemplo, é recomendado o uso de metáforas que se conectam com as pessoas, de modo a que seja facilmente compreendida estratégia. Um</w:t>
      </w:r>
      <w:r>
        <w:rPr>
          <w:sz w:val="24"/>
          <w:szCs w:val="24"/>
        </w:rPr>
        <w:t xml:space="preserve"> </w:t>
      </w:r>
      <w:r w:rsidRPr="00AD0FFF">
        <w:rPr>
          <w:sz w:val="24"/>
          <w:szCs w:val="24"/>
        </w:rPr>
        <w:t>fluxo de narrativa clara pode ajudar na tomada de decisões, pois permite socializar significado.</w:t>
      </w:r>
    </w:p>
    <w:p w:rsidR="00CE56CA" w:rsidRDefault="00CE56CA" w:rsidP="00AD0FFF">
      <w:pPr>
        <w:ind w:left="964" w:right="57"/>
        <w:jc w:val="both"/>
        <w:rPr>
          <w:sz w:val="24"/>
          <w:szCs w:val="24"/>
        </w:rPr>
      </w:pPr>
    </w:p>
    <w:p w:rsidR="00DE3C55" w:rsidRPr="00DE3C55" w:rsidRDefault="00DE3C55" w:rsidP="00DE3C55">
      <w:pPr>
        <w:pStyle w:val="PargrafodaLista"/>
        <w:numPr>
          <w:ilvl w:val="0"/>
          <w:numId w:val="13"/>
        </w:numPr>
        <w:ind w:left="357" w:right="57" w:hanging="357"/>
        <w:jc w:val="both"/>
        <w:rPr>
          <w:sz w:val="24"/>
          <w:szCs w:val="24"/>
        </w:rPr>
      </w:pPr>
      <w:r w:rsidRPr="00DE3C55">
        <w:rPr>
          <w:b/>
          <w:sz w:val="24"/>
          <w:szCs w:val="24"/>
        </w:rPr>
        <w:t>Dica</w:t>
      </w:r>
      <w:r>
        <w:rPr>
          <w:b/>
          <w:sz w:val="24"/>
          <w:szCs w:val="24"/>
        </w:rPr>
        <w:t xml:space="preserve"> </w:t>
      </w:r>
    </w:p>
    <w:p w:rsidR="00DE3C55" w:rsidRDefault="00CE56CA" w:rsidP="00CE56CA">
      <w:pPr>
        <w:pStyle w:val="PargrafodaLista"/>
        <w:ind w:left="357" w:right="57"/>
        <w:jc w:val="both"/>
        <w:rPr>
          <w:b/>
          <w:sz w:val="24"/>
          <w:szCs w:val="24"/>
        </w:rPr>
      </w:pPr>
      <w:r>
        <w:rPr>
          <w:sz w:val="24"/>
          <w:szCs w:val="24"/>
        </w:rPr>
        <w:t>Os termos “</w:t>
      </w:r>
      <w:r w:rsidR="00DE3C55" w:rsidRPr="00DE3C55">
        <w:rPr>
          <w:sz w:val="24"/>
          <w:szCs w:val="24"/>
        </w:rPr>
        <w:t>protótipo</w:t>
      </w:r>
      <w:r>
        <w:rPr>
          <w:sz w:val="24"/>
          <w:szCs w:val="24"/>
        </w:rPr>
        <w:t>”</w:t>
      </w:r>
      <w:r w:rsidR="00DE3C55" w:rsidRPr="00DE3C55">
        <w:rPr>
          <w:sz w:val="24"/>
          <w:szCs w:val="24"/>
        </w:rPr>
        <w:t xml:space="preserve"> e </w:t>
      </w:r>
      <w:r>
        <w:rPr>
          <w:sz w:val="24"/>
          <w:szCs w:val="24"/>
        </w:rPr>
        <w:t>“</w:t>
      </w:r>
      <w:r w:rsidR="00DE3C55" w:rsidRPr="00DE3C55">
        <w:rPr>
          <w:sz w:val="24"/>
          <w:szCs w:val="24"/>
        </w:rPr>
        <w:t>prototipar</w:t>
      </w:r>
      <w:r>
        <w:rPr>
          <w:sz w:val="24"/>
          <w:szCs w:val="24"/>
        </w:rPr>
        <w:t>”</w:t>
      </w:r>
      <w:r w:rsidR="00DE3C55" w:rsidRPr="00DE3C55">
        <w:rPr>
          <w:sz w:val="24"/>
          <w:szCs w:val="24"/>
        </w:rPr>
        <w:t xml:space="preserve"> podem ser de difícil entendimento pelos alunos</w:t>
      </w:r>
      <w:r>
        <w:rPr>
          <w:sz w:val="24"/>
          <w:szCs w:val="24"/>
        </w:rPr>
        <w:t xml:space="preserve"> em um primeiro momento</w:t>
      </w:r>
      <w:r w:rsidR="00DE3C55" w:rsidRPr="00DE3C55">
        <w:rPr>
          <w:sz w:val="24"/>
          <w:szCs w:val="24"/>
        </w:rPr>
        <w:t>. Você, professor, pode revezá-las com as expressões “modelo” e “fazer modelos”</w:t>
      </w:r>
      <w:r w:rsidR="00FF0EFF">
        <w:rPr>
          <w:b/>
          <w:sz w:val="24"/>
          <w:szCs w:val="24"/>
        </w:rPr>
        <w:t>.</w:t>
      </w:r>
    </w:p>
    <w:p w:rsidR="00FF0EFF" w:rsidRDefault="00FF0EFF" w:rsidP="00CE56CA">
      <w:pPr>
        <w:pStyle w:val="PargrafodaLista"/>
        <w:ind w:left="357" w:right="57"/>
        <w:jc w:val="both"/>
        <w:rPr>
          <w:b/>
          <w:sz w:val="24"/>
          <w:szCs w:val="24"/>
        </w:rPr>
      </w:pPr>
    </w:p>
    <w:p w:rsidR="00FF0EFF" w:rsidRPr="00FF0EFF" w:rsidRDefault="00FF0EFF" w:rsidP="00CE56CA">
      <w:pPr>
        <w:pStyle w:val="PargrafodaLista"/>
        <w:ind w:left="357" w:right="57"/>
        <w:jc w:val="both"/>
        <w:rPr>
          <w:sz w:val="24"/>
          <w:szCs w:val="24"/>
        </w:rPr>
      </w:pPr>
      <w:r w:rsidRPr="00FF0EFF">
        <w:rPr>
          <w:sz w:val="24"/>
          <w:szCs w:val="24"/>
        </w:rPr>
        <w:t xml:space="preserve">A expressão “ideação” pode ser bastante abstrata </w:t>
      </w:r>
      <w:r>
        <w:rPr>
          <w:sz w:val="24"/>
          <w:szCs w:val="24"/>
        </w:rPr>
        <w:t>para muitos</w:t>
      </w:r>
      <w:r w:rsidRPr="00FF0EFF">
        <w:rPr>
          <w:sz w:val="24"/>
          <w:szCs w:val="24"/>
        </w:rPr>
        <w:t xml:space="preserve">. Você pode substituí-la </w:t>
      </w:r>
      <w:r>
        <w:rPr>
          <w:sz w:val="24"/>
          <w:szCs w:val="24"/>
        </w:rPr>
        <w:t xml:space="preserve">ou alterná-la </w:t>
      </w:r>
      <w:r w:rsidRPr="00FF0EFF">
        <w:rPr>
          <w:sz w:val="24"/>
          <w:szCs w:val="24"/>
        </w:rPr>
        <w:t>por expressões mais simples como o ato ou efeito de idear, ou seja, de c</w:t>
      </w:r>
      <w:r>
        <w:rPr>
          <w:sz w:val="24"/>
          <w:szCs w:val="24"/>
        </w:rPr>
        <w:t>riar,</w:t>
      </w:r>
      <w:r w:rsidRPr="00FF0EFF">
        <w:rPr>
          <w:sz w:val="24"/>
          <w:szCs w:val="24"/>
        </w:rPr>
        <w:t xml:space="preserve"> formar </w:t>
      </w:r>
      <w:r>
        <w:rPr>
          <w:sz w:val="24"/>
          <w:szCs w:val="24"/>
        </w:rPr>
        <w:t xml:space="preserve">ou </w:t>
      </w:r>
      <w:r w:rsidRPr="00FF0EFF">
        <w:rPr>
          <w:sz w:val="24"/>
          <w:szCs w:val="24"/>
        </w:rPr>
        <w:t xml:space="preserve">modelar ideias. </w:t>
      </w:r>
    </w:p>
    <w:p w:rsidR="00AD0FFF" w:rsidRPr="003F1080" w:rsidRDefault="00AD0FFF" w:rsidP="008767F5">
      <w:pPr>
        <w:rPr>
          <w:b/>
          <w:sz w:val="24"/>
          <w:szCs w:val="24"/>
        </w:rPr>
      </w:pPr>
    </w:p>
    <w:p w:rsidR="004B01F7" w:rsidRDefault="004B01F7" w:rsidP="008767F5">
      <w:pPr>
        <w:rPr>
          <w:b/>
          <w:sz w:val="24"/>
          <w:szCs w:val="24"/>
        </w:rPr>
      </w:pPr>
    </w:p>
    <w:p w:rsidR="00161AF8" w:rsidRPr="003F1080" w:rsidRDefault="00161AF8" w:rsidP="008767F5">
      <w:pPr>
        <w:rPr>
          <w:b/>
          <w:sz w:val="24"/>
          <w:szCs w:val="24"/>
        </w:rPr>
      </w:pPr>
      <w:r w:rsidRPr="003F1080">
        <w:rPr>
          <w:b/>
          <w:sz w:val="24"/>
          <w:szCs w:val="24"/>
        </w:rPr>
        <w:lastRenderedPageBreak/>
        <w:t>RECURSOS</w:t>
      </w:r>
    </w:p>
    <w:p w:rsidR="00835503" w:rsidRPr="003F1080" w:rsidRDefault="00835503" w:rsidP="00835503">
      <w:pPr>
        <w:rPr>
          <w:sz w:val="24"/>
          <w:szCs w:val="24"/>
        </w:rPr>
      </w:pPr>
      <w:r w:rsidRPr="003F1080">
        <w:rPr>
          <w:sz w:val="24"/>
          <w:szCs w:val="24"/>
        </w:rPr>
        <w:t>Professor,</w:t>
      </w:r>
      <w:r w:rsidR="00D6337E" w:rsidRPr="003F1080">
        <w:rPr>
          <w:sz w:val="24"/>
          <w:szCs w:val="24"/>
        </w:rPr>
        <w:t xml:space="preserve"> esta aula tem como centro o diálogo e as conversas com os alunos. Vídeos não são indispensáveis, mas podem ser um gatilho para </w:t>
      </w:r>
      <w:r w:rsidR="00222701" w:rsidRPr="003F1080">
        <w:rPr>
          <w:sz w:val="24"/>
          <w:szCs w:val="24"/>
        </w:rPr>
        <w:t>desperta</w:t>
      </w:r>
      <w:r w:rsidR="00410FFF">
        <w:rPr>
          <w:sz w:val="24"/>
          <w:szCs w:val="24"/>
        </w:rPr>
        <w:t>r</w:t>
      </w:r>
      <w:r w:rsidR="00222701" w:rsidRPr="003F1080">
        <w:rPr>
          <w:sz w:val="24"/>
          <w:szCs w:val="24"/>
        </w:rPr>
        <w:t xml:space="preserve"> a atenção do aluno</w:t>
      </w:r>
      <w:r w:rsidR="00D6337E" w:rsidRPr="003F1080">
        <w:rPr>
          <w:sz w:val="24"/>
          <w:szCs w:val="24"/>
        </w:rPr>
        <w:t>. Caso entenda necessário, p</w:t>
      </w:r>
      <w:r w:rsidRPr="003F1080">
        <w:rPr>
          <w:sz w:val="24"/>
          <w:szCs w:val="24"/>
        </w:rPr>
        <w:t>rovidenci</w:t>
      </w:r>
      <w:r w:rsidR="00410FFF">
        <w:rPr>
          <w:sz w:val="24"/>
          <w:szCs w:val="24"/>
        </w:rPr>
        <w:t>e</w:t>
      </w:r>
      <w:r w:rsidRPr="003F1080">
        <w:rPr>
          <w:sz w:val="24"/>
          <w:szCs w:val="24"/>
        </w:rPr>
        <w:t xml:space="preserve"> uma conexão de internet para a sala ou ver quais alunos possuem acesso à internet em casa ou no celular. </w:t>
      </w:r>
    </w:p>
    <w:p w:rsidR="00835503" w:rsidRPr="003F1080" w:rsidRDefault="00835503" w:rsidP="00835503">
      <w:pPr>
        <w:rPr>
          <w:sz w:val="24"/>
          <w:szCs w:val="24"/>
        </w:rPr>
      </w:pPr>
      <w:r w:rsidRPr="003F1080">
        <w:rPr>
          <w:sz w:val="24"/>
          <w:szCs w:val="24"/>
        </w:rPr>
        <w:t>Caso isso não venha a ser possível, repasse com antecedência o link dos vídeos para que os alunos possam assisti-los em casa ou em uma lan house, por exemplo</w:t>
      </w:r>
      <w:r w:rsidR="00D6337E" w:rsidRPr="003F1080">
        <w:rPr>
          <w:sz w:val="24"/>
          <w:szCs w:val="24"/>
        </w:rPr>
        <w:t>.</w:t>
      </w:r>
    </w:p>
    <w:p w:rsidR="00161AF8" w:rsidRPr="003F1080" w:rsidRDefault="00161AF8" w:rsidP="008767F5">
      <w:pPr>
        <w:rPr>
          <w:sz w:val="24"/>
          <w:szCs w:val="24"/>
        </w:rPr>
      </w:pPr>
    </w:p>
    <w:p w:rsidR="008767F5" w:rsidRPr="003F1080" w:rsidRDefault="008767F5" w:rsidP="008767F5">
      <w:pPr>
        <w:rPr>
          <w:b/>
          <w:sz w:val="24"/>
          <w:szCs w:val="24"/>
        </w:rPr>
      </w:pPr>
      <w:r w:rsidRPr="003F1080">
        <w:rPr>
          <w:b/>
          <w:sz w:val="24"/>
          <w:szCs w:val="24"/>
        </w:rPr>
        <w:t>AVALIAÇÃO</w:t>
      </w:r>
    </w:p>
    <w:p w:rsidR="004E14C9" w:rsidRDefault="008767F5" w:rsidP="008767F5">
      <w:pPr>
        <w:rPr>
          <w:sz w:val="24"/>
          <w:szCs w:val="24"/>
        </w:rPr>
      </w:pPr>
      <w:r w:rsidRPr="003F1080">
        <w:rPr>
          <w:sz w:val="24"/>
          <w:szCs w:val="24"/>
        </w:rPr>
        <w:t xml:space="preserve">Professor, </w:t>
      </w:r>
      <w:r w:rsidR="004E14C9">
        <w:rPr>
          <w:sz w:val="24"/>
          <w:szCs w:val="24"/>
        </w:rPr>
        <w:t xml:space="preserve">faça com os alunos ao final da aula um apanhado das ideias que tiveram e de seus insights. Neste momento não seja crítico: o importante é circular as várias ideias ainda que diversas e muitas pouco viáveis. Observe que uma ideia aparentemente impossível de realizar pode ser transformada ou se constituir em ponto de partida para outras plausíveis. </w:t>
      </w:r>
    </w:p>
    <w:p w:rsidR="004E14C9" w:rsidRDefault="004E14C9" w:rsidP="008767F5">
      <w:pPr>
        <w:rPr>
          <w:sz w:val="24"/>
          <w:szCs w:val="24"/>
        </w:rPr>
      </w:pPr>
      <w:r>
        <w:rPr>
          <w:sz w:val="24"/>
          <w:szCs w:val="24"/>
        </w:rPr>
        <w:t xml:space="preserve">A avaliação deverá se pautar mais pela riqueza e diversidade de ideias </w:t>
      </w:r>
      <w:r w:rsidR="00163504">
        <w:rPr>
          <w:sz w:val="24"/>
          <w:szCs w:val="24"/>
        </w:rPr>
        <w:t>apresentadas</w:t>
      </w:r>
      <w:r>
        <w:rPr>
          <w:sz w:val="24"/>
          <w:szCs w:val="24"/>
        </w:rPr>
        <w:t xml:space="preserve">. Que os alunos fiquem estimulados a dar ideias diversas sem tanta censura ou autocensura irá </w:t>
      </w:r>
      <w:r w:rsidR="00766506">
        <w:rPr>
          <w:sz w:val="24"/>
          <w:szCs w:val="24"/>
        </w:rPr>
        <w:t xml:space="preserve">ser a métrica de sucesso desta aula! </w:t>
      </w:r>
    </w:p>
    <w:p w:rsidR="004C5B55" w:rsidRPr="003F1080" w:rsidRDefault="004C5B55" w:rsidP="008767F5">
      <w:pPr>
        <w:rPr>
          <w:sz w:val="24"/>
          <w:szCs w:val="24"/>
        </w:rPr>
      </w:pPr>
      <w:r w:rsidRPr="003F1080">
        <w:rPr>
          <w:sz w:val="24"/>
          <w:szCs w:val="24"/>
        </w:rPr>
        <w:t>++++</w:t>
      </w:r>
    </w:p>
    <w:p w:rsidR="008767F5" w:rsidRPr="003F1080" w:rsidRDefault="008767F5" w:rsidP="008767F5">
      <w:pPr>
        <w:rPr>
          <w:sz w:val="24"/>
          <w:szCs w:val="24"/>
        </w:rPr>
      </w:pPr>
      <w:r w:rsidRPr="003F1080">
        <w:rPr>
          <w:sz w:val="24"/>
          <w:szCs w:val="24"/>
        </w:rPr>
        <w:t>Destaquemos que  a avaliação é fundamental na construção do aprendizado do aluno. Mais do que dar notas, como atribuir um número ou um conceito (bom, razoável, ruim, por exemplo) ao seu desempenho ou ao da equipe, o que importa é examinar, junto com eles e numa postura de diálogo qual foi o conhecimento assimilado e o aprendizado.</w:t>
      </w:r>
    </w:p>
    <w:p w:rsidR="008767F5" w:rsidRPr="003F1080" w:rsidRDefault="008767F5" w:rsidP="008767F5">
      <w:pPr>
        <w:rPr>
          <w:sz w:val="24"/>
          <w:szCs w:val="24"/>
        </w:rPr>
      </w:pPr>
      <w:r w:rsidRPr="003F1080">
        <w:rPr>
          <w:sz w:val="24"/>
          <w:szCs w:val="24"/>
        </w:rPr>
        <w:t xml:space="preserve">Tenha em mente que esta abordagem implica avaliar CONHECIMENTO, HABILIDADES E ATITUDES (CHA). </w:t>
      </w:r>
    </w:p>
    <w:p w:rsidR="008767F5" w:rsidRPr="003F1080" w:rsidRDefault="008767F5" w:rsidP="008767F5">
      <w:pPr>
        <w:rPr>
          <w:sz w:val="24"/>
          <w:szCs w:val="24"/>
        </w:rPr>
      </w:pPr>
      <w:r w:rsidRPr="003F1080">
        <w:rPr>
          <w:sz w:val="24"/>
          <w:szCs w:val="24"/>
        </w:rPr>
        <w:t xml:space="preserve">O conhecimento em si é a avaliação mais comum e tradicional. Mas é importante saber se este conhecimento formal está se traduzindo em habilidades reais dos alunos no domínio dos conceitos e das ferramentas. E, além disso, em atitudes concretas e construtivas de aprendizado. </w:t>
      </w:r>
    </w:p>
    <w:p w:rsidR="008767F5" w:rsidRPr="003F1080" w:rsidRDefault="008767F5" w:rsidP="008767F5">
      <w:pPr>
        <w:rPr>
          <w:sz w:val="24"/>
          <w:szCs w:val="24"/>
        </w:rPr>
      </w:pPr>
      <w:r w:rsidRPr="003F1080">
        <w:rPr>
          <w:sz w:val="24"/>
          <w:szCs w:val="24"/>
        </w:rPr>
        <w:t xml:space="preserve">Com a abordagem apropriada, esta avaliação poderá ser feita de forma curta. </w:t>
      </w:r>
    </w:p>
    <w:p w:rsidR="008767F5" w:rsidRPr="003F1080" w:rsidRDefault="008767F5" w:rsidP="008767F5">
      <w:pPr>
        <w:rPr>
          <w:sz w:val="24"/>
          <w:szCs w:val="24"/>
        </w:rPr>
      </w:pPr>
      <w:r w:rsidRPr="003F1080">
        <w:rPr>
          <w:sz w:val="24"/>
          <w:szCs w:val="24"/>
        </w:rPr>
        <w:t xml:space="preserve">Faça ao final da aula, uma breve avaliação (cerca de 7  minutos, p. exemplo) entre equipes para saber se conseguiram dominar os conceitos e as ferramentas básicas </w:t>
      </w:r>
      <w:r w:rsidR="00EF726D">
        <w:rPr>
          <w:sz w:val="24"/>
          <w:szCs w:val="24"/>
        </w:rPr>
        <w:t xml:space="preserve">ministradas nesta aula. </w:t>
      </w:r>
    </w:p>
    <w:p w:rsidR="008767F5" w:rsidRPr="003F1080" w:rsidRDefault="008767F5" w:rsidP="008767F5">
      <w:pPr>
        <w:rPr>
          <w:sz w:val="24"/>
          <w:szCs w:val="24"/>
        </w:rPr>
      </w:pPr>
      <w:r w:rsidRPr="003F1080">
        <w:rPr>
          <w:sz w:val="24"/>
          <w:szCs w:val="24"/>
        </w:rPr>
        <w:t xml:space="preserve">Faça isso a partir dos DESAFIOS DEFINIDOS, ou situações-problema a enfrentar. </w:t>
      </w:r>
    </w:p>
    <w:p w:rsidR="008767F5" w:rsidRPr="003F1080" w:rsidRDefault="008767F5" w:rsidP="008767F5">
      <w:pPr>
        <w:rPr>
          <w:sz w:val="24"/>
          <w:szCs w:val="24"/>
        </w:rPr>
      </w:pPr>
      <w:r w:rsidRPr="003F1080">
        <w:rPr>
          <w:sz w:val="24"/>
          <w:szCs w:val="24"/>
        </w:rPr>
        <w:t xml:space="preserve">Tenha presente que o elemento principal e direcionador das atividades avaliativas do CHA é o problema: o conhecimento adquirido, a capacidade real e a postura para bem resolvê-lo. </w:t>
      </w:r>
    </w:p>
    <w:p w:rsidR="008767F5" w:rsidRPr="003F1080" w:rsidRDefault="008767F5" w:rsidP="008767F5">
      <w:pPr>
        <w:rPr>
          <w:sz w:val="24"/>
          <w:szCs w:val="24"/>
        </w:rPr>
      </w:pPr>
      <w:r w:rsidRPr="003F1080">
        <w:rPr>
          <w:sz w:val="24"/>
          <w:szCs w:val="24"/>
        </w:rPr>
        <w:lastRenderedPageBreak/>
        <w:t xml:space="preserve">Se o desafio é o problema, então a régua ou a métrica será a capacidade de resolvê-lo. </w:t>
      </w:r>
    </w:p>
    <w:p w:rsidR="008767F5" w:rsidRPr="003F1080" w:rsidRDefault="008767F5" w:rsidP="008767F5">
      <w:pPr>
        <w:rPr>
          <w:sz w:val="24"/>
          <w:szCs w:val="24"/>
        </w:rPr>
      </w:pPr>
      <w:r w:rsidRPr="003F1080">
        <w:rPr>
          <w:sz w:val="24"/>
          <w:szCs w:val="24"/>
        </w:rPr>
        <w:t>São três os principais instrumentos de avaliação mais utilizados:</w:t>
      </w:r>
    </w:p>
    <w:p w:rsidR="008767F5" w:rsidRPr="003F1080" w:rsidRDefault="008767F5" w:rsidP="008767F5">
      <w:pPr>
        <w:rPr>
          <w:sz w:val="24"/>
          <w:szCs w:val="24"/>
        </w:rPr>
      </w:pPr>
      <w:r w:rsidRPr="003F1080">
        <w:rPr>
          <w:sz w:val="24"/>
          <w:szCs w:val="24"/>
        </w:rPr>
        <w:t>(1)</w:t>
      </w:r>
      <w:r w:rsidRPr="003F1080">
        <w:rPr>
          <w:sz w:val="24"/>
          <w:szCs w:val="24"/>
        </w:rPr>
        <w:tab/>
        <w:t>SOCIALIZAÇÃO DOS RESULTADOS</w:t>
      </w:r>
    </w:p>
    <w:p w:rsidR="008767F5" w:rsidRPr="003F1080" w:rsidRDefault="008767F5" w:rsidP="008767F5">
      <w:pPr>
        <w:rPr>
          <w:sz w:val="24"/>
          <w:szCs w:val="24"/>
        </w:rPr>
      </w:pPr>
      <w:r w:rsidRPr="003F1080">
        <w:rPr>
          <w:sz w:val="24"/>
          <w:szCs w:val="24"/>
        </w:rPr>
        <w:t>(2)</w:t>
      </w:r>
      <w:r w:rsidRPr="003F1080">
        <w:rPr>
          <w:sz w:val="24"/>
          <w:szCs w:val="24"/>
        </w:rPr>
        <w:tab/>
        <w:t>RELATÓRIO TÉCNICO: “texto escrito estruturado que contempla o passo a passo do desenvolvimento do problema e a proposta de solução do problema.”, FREZATTI et ali (2018)</w:t>
      </w:r>
    </w:p>
    <w:p w:rsidR="008767F5" w:rsidRPr="003F1080" w:rsidRDefault="008767F5" w:rsidP="008767F5">
      <w:pPr>
        <w:rPr>
          <w:sz w:val="24"/>
          <w:szCs w:val="24"/>
        </w:rPr>
      </w:pPr>
      <w:r w:rsidRPr="003F1080">
        <w:rPr>
          <w:sz w:val="24"/>
          <w:szCs w:val="24"/>
        </w:rPr>
        <w:t>(3)</w:t>
      </w:r>
      <w:r w:rsidRPr="003F1080">
        <w:rPr>
          <w:sz w:val="24"/>
          <w:szCs w:val="24"/>
        </w:rPr>
        <w:tab/>
        <w:t>OBSERVAÇÃO DOCENTE</w:t>
      </w:r>
    </w:p>
    <w:p w:rsidR="008767F5" w:rsidRPr="003F1080" w:rsidRDefault="008767F5" w:rsidP="008767F5">
      <w:pPr>
        <w:rPr>
          <w:sz w:val="24"/>
          <w:szCs w:val="24"/>
        </w:rPr>
      </w:pPr>
      <w:r w:rsidRPr="003F1080">
        <w:rPr>
          <w:sz w:val="24"/>
          <w:szCs w:val="24"/>
        </w:rPr>
        <w:t xml:space="preserve">Dado o tempo exíguo de aula, entenda que o relatório técnico de produção será feito de forma primordialmente oral pelos alunos e equipes ou em notas ao longo do curso. </w:t>
      </w:r>
    </w:p>
    <w:p w:rsidR="008767F5" w:rsidRPr="003F1080" w:rsidRDefault="008767F5" w:rsidP="008767F5">
      <w:pPr>
        <w:rPr>
          <w:sz w:val="24"/>
          <w:szCs w:val="24"/>
        </w:rPr>
      </w:pPr>
      <w:r w:rsidRPr="003F1080">
        <w:rPr>
          <w:sz w:val="24"/>
          <w:szCs w:val="24"/>
        </w:rPr>
        <w:t>Procure perceber e “medir” o quanto os alunos apreenderam uma noção básica dos conceitos expostos.</w:t>
      </w:r>
    </w:p>
    <w:p w:rsidR="008767F5" w:rsidRPr="003F1080" w:rsidRDefault="008767F5" w:rsidP="008767F5">
      <w:pPr>
        <w:rPr>
          <w:sz w:val="24"/>
          <w:szCs w:val="24"/>
        </w:rPr>
      </w:pPr>
      <w:r w:rsidRPr="003F1080">
        <w:rPr>
          <w:sz w:val="24"/>
          <w:szCs w:val="24"/>
        </w:rPr>
        <w:t>Além da compreensão básica, o importante é perceber se eles captaram e estão sensíveis à necessidade de dominar estes conceitos básicos ao longo do curso.</w:t>
      </w:r>
    </w:p>
    <w:p w:rsidR="008767F5" w:rsidRPr="003F1080" w:rsidRDefault="008767F5" w:rsidP="008767F5">
      <w:pPr>
        <w:rPr>
          <w:sz w:val="24"/>
          <w:szCs w:val="24"/>
        </w:rPr>
      </w:pPr>
      <w:r w:rsidRPr="003F1080">
        <w:rPr>
          <w:sz w:val="24"/>
          <w:szCs w:val="24"/>
        </w:rPr>
        <w:t xml:space="preserve">Retorne aos objetivos de aprendizagem definidos no início deste plano de aula para conferir se foram realizados. Caso não, procure enfrentá-los nas próximas aulas de forma concentrada (se houver tempo hábil) ou distribuída. </w:t>
      </w:r>
    </w:p>
    <w:p w:rsidR="008767F5" w:rsidRPr="003F1080" w:rsidRDefault="008767F5" w:rsidP="008767F5">
      <w:pPr>
        <w:rPr>
          <w:sz w:val="24"/>
          <w:szCs w:val="24"/>
        </w:rPr>
      </w:pPr>
      <w:r w:rsidRPr="003F1080">
        <w:rPr>
          <w:sz w:val="24"/>
          <w:szCs w:val="24"/>
        </w:rPr>
        <w:t xml:space="preserve">A medida do sucesso desta aula será dada por terem captado ou não a importância da disciplina e por acender em seus alunos a curiosidade pelo tema, mais do que um domínio estrito de todos os seus conceitos e ferramentas. </w:t>
      </w:r>
    </w:p>
    <w:p w:rsidR="008767F5" w:rsidRPr="003F1080" w:rsidRDefault="008767F5" w:rsidP="008767F5">
      <w:pPr>
        <w:rPr>
          <w:sz w:val="24"/>
          <w:szCs w:val="24"/>
        </w:rPr>
      </w:pPr>
    </w:p>
    <w:p w:rsidR="008767F5" w:rsidRPr="003F1080" w:rsidRDefault="008767F5" w:rsidP="008767F5">
      <w:pPr>
        <w:rPr>
          <w:b/>
          <w:sz w:val="24"/>
          <w:szCs w:val="24"/>
        </w:rPr>
      </w:pPr>
      <w:r w:rsidRPr="003F1080">
        <w:rPr>
          <w:b/>
          <w:sz w:val="24"/>
          <w:szCs w:val="24"/>
        </w:rPr>
        <w:t>CRONOGRAMA:</w:t>
      </w:r>
    </w:p>
    <w:p w:rsidR="008767F5" w:rsidRPr="003F1080" w:rsidRDefault="008767F5" w:rsidP="008767F5">
      <w:pPr>
        <w:rPr>
          <w:sz w:val="24"/>
          <w:szCs w:val="24"/>
        </w:rPr>
      </w:pPr>
      <w:r w:rsidRPr="003F1080">
        <w:rPr>
          <w:sz w:val="24"/>
          <w:szCs w:val="24"/>
        </w:rPr>
        <w:t>Professor, nesta aula, fique muito atento ao tempo disponível para os exercícios práticos</w:t>
      </w:r>
      <w:r w:rsidR="008D7502" w:rsidRPr="003F1080">
        <w:rPr>
          <w:sz w:val="24"/>
          <w:szCs w:val="24"/>
        </w:rPr>
        <w:t>.</w:t>
      </w:r>
    </w:p>
    <w:p w:rsidR="008767F5" w:rsidRPr="003F1080" w:rsidRDefault="008767F5" w:rsidP="008767F5">
      <w:pPr>
        <w:rPr>
          <w:sz w:val="24"/>
          <w:szCs w:val="24"/>
        </w:rPr>
      </w:pPr>
      <w:r w:rsidRPr="003F1080">
        <w:rPr>
          <w:sz w:val="24"/>
          <w:szCs w:val="24"/>
        </w:rPr>
        <w:t xml:space="preserve">Tempo total de aula:  45 minutos; </w:t>
      </w:r>
    </w:p>
    <w:p w:rsidR="008767F5" w:rsidRPr="003F1080" w:rsidRDefault="008767F5" w:rsidP="008767F5">
      <w:pPr>
        <w:rPr>
          <w:sz w:val="24"/>
          <w:szCs w:val="24"/>
        </w:rPr>
      </w:pPr>
      <w:r w:rsidRPr="003F1080">
        <w:rPr>
          <w:sz w:val="24"/>
          <w:szCs w:val="24"/>
        </w:rPr>
        <w:t xml:space="preserve">Abertura e aquecimento:  5 minutos;  </w:t>
      </w:r>
    </w:p>
    <w:p w:rsidR="008767F5" w:rsidRPr="003F1080" w:rsidRDefault="008767F5" w:rsidP="008767F5">
      <w:pPr>
        <w:rPr>
          <w:sz w:val="24"/>
          <w:szCs w:val="24"/>
        </w:rPr>
      </w:pPr>
      <w:r w:rsidRPr="003F1080">
        <w:rPr>
          <w:sz w:val="24"/>
          <w:szCs w:val="24"/>
        </w:rPr>
        <w:t xml:space="preserve">Desenvolvimento e dinâmicas:  30 minutos; </w:t>
      </w:r>
    </w:p>
    <w:p w:rsidR="008767F5" w:rsidRPr="003F1080" w:rsidRDefault="008767F5" w:rsidP="008767F5">
      <w:pPr>
        <w:rPr>
          <w:sz w:val="24"/>
          <w:szCs w:val="24"/>
        </w:rPr>
      </w:pPr>
      <w:r w:rsidRPr="003F1080">
        <w:rPr>
          <w:sz w:val="24"/>
          <w:szCs w:val="24"/>
        </w:rPr>
        <w:t>Avaliação e fechamento: 10 minutos</w:t>
      </w:r>
    </w:p>
    <w:p w:rsidR="008767F5" w:rsidRPr="003F1080" w:rsidRDefault="008767F5" w:rsidP="008767F5">
      <w:pPr>
        <w:rPr>
          <w:b/>
          <w:sz w:val="24"/>
          <w:szCs w:val="24"/>
        </w:rPr>
      </w:pPr>
    </w:p>
    <w:p w:rsidR="008767F5" w:rsidRPr="003F1080" w:rsidRDefault="008767F5" w:rsidP="008767F5">
      <w:pPr>
        <w:rPr>
          <w:b/>
          <w:sz w:val="24"/>
          <w:szCs w:val="24"/>
        </w:rPr>
      </w:pPr>
      <w:r w:rsidRPr="003F1080">
        <w:rPr>
          <w:b/>
          <w:sz w:val="24"/>
          <w:szCs w:val="24"/>
        </w:rPr>
        <w:t>REFERÊNCIAS BIBLIOGRÁFICAS PARA</w:t>
      </w:r>
      <w:r w:rsidR="00907575" w:rsidRPr="003F1080">
        <w:rPr>
          <w:b/>
          <w:sz w:val="24"/>
          <w:szCs w:val="24"/>
        </w:rPr>
        <w:t xml:space="preserve"> DESIGN THINKING</w:t>
      </w:r>
    </w:p>
    <w:p w:rsidR="008767F5" w:rsidRPr="003F1080" w:rsidRDefault="008767F5" w:rsidP="008767F5">
      <w:pPr>
        <w:rPr>
          <w:sz w:val="24"/>
          <w:szCs w:val="24"/>
        </w:rPr>
      </w:pPr>
      <w:r w:rsidRPr="003F1080">
        <w:rPr>
          <w:sz w:val="24"/>
          <w:szCs w:val="24"/>
        </w:rPr>
        <w:t xml:space="preserve">Referências na apostila </w:t>
      </w:r>
      <w:r w:rsidR="004F25EA" w:rsidRPr="003F1080">
        <w:rPr>
          <w:sz w:val="24"/>
          <w:szCs w:val="24"/>
        </w:rPr>
        <w:t xml:space="preserve">07 – Design </w:t>
      </w:r>
      <w:r w:rsidR="00C44469" w:rsidRPr="003F1080">
        <w:rPr>
          <w:sz w:val="24"/>
          <w:szCs w:val="24"/>
        </w:rPr>
        <w:t>Thinking</w:t>
      </w:r>
      <w:r w:rsidR="004F25EA" w:rsidRPr="003F1080">
        <w:rPr>
          <w:sz w:val="24"/>
          <w:szCs w:val="24"/>
        </w:rPr>
        <w:t xml:space="preserve"> para Gestão de Organizações </w:t>
      </w:r>
    </w:p>
    <w:p w:rsidR="00366D57" w:rsidRDefault="00EB644D" w:rsidP="00366D57">
      <w:pPr>
        <w:spacing w:after="120" w:line="240" w:lineRule="auto"/>
        <w:rPr>
          <w:sz w:val="24"/>
          <w:szCs w:val="24"/>
        </w:rPr>
      </w:pPr>
      <w:r w:rsidRPr="00EB644D">
        <w:rPr>
          <w:sz w:val="24"/>
          <w:szCs w:val="24"/>
        </w:rPr>
        <w:t>Capítulo 2 - A metodologia do Desi</w:t>
      </w:r>
      <w:r w:rsidR="00366D57">
        <w:rPr>
          <w:sz w:val="24"/>
          <w:szCs w:val="24"/>
        </w:rPr>
        <w:t>gn</w:t>
      </w:r>
      <w:r w:rsidRPr="00EB644D">
        <w:rPr>
          <w:sz w:val="24"/>
          <w:szCs w:val="24"/>
        </w:rPr>
        <w:t xml:space="preserve"> Thinking ........................................................27 </w:t>
      </w:r>
    </w:p>
    <w:p w:rsidR="00EB644D" w:rsidRDefault="00EB644D" w:rsidP="00366D57">
      <w:pPr>
        <w:spacing w:after="120" w:line="240" w:lineRule="auto"/>
        <w:rPr>
          <w:sz w:val="24"/>
          <w:szCs w:val="24"/>
        </w:rPr>
      </w:pPr>
      <w:r w:rsidRPr="00EB644D">
        <w:rPr>
          <w:sz w:val="24"/>
          <w:szCs w:val="24"/>
        </w:rPr>
        <w:t xml:space="preserve">2.3 – Visualização e ideação ................................................................................36 </w:t>
      </w:r>
    </w:p>
    <w:p w:rsidR="00E50748" w:rsidRDefault="00EB644D" w:rsidP="00366D57">
      <w:pPr>
        <w:spacing w:after="120" w:line="240" w:lineRule="auto"/>
        <w:rPr>
          <w:sz w:val="24"/>
          <w:szCs w:val="24"/>
        </w:rPr>
      </w:pPr>
      <w:r w:rsidRPr="00EB644D">
        <w:rPr>
          <w:sz w:val="24"/>
          <w:szCs w:val="24"/>
        </w:rPr>
        <w:t>2.4 – Tornar tangível e fazer modelos: a tangibilização e a prototipação ...........40</w:t>
      </w:r>
    </w:p>
    <w:p w:rsidR="008767F5" w:rsidRPr="003F1080" w:rsidRDefault="008767F5" w:rsidP="008767F5">
      <w:pPr>
        <w:rPr>
          <w:sz w:val="24"/>
          <w:szCs w:val="24"/>
        </w:rPr>
      </w:pPr>
      <w:r w:rsidRPr="003F1080">
        <w:rPr>
          <w:sz w:val="24"/>
          <w:szCs w:val="24"/>
        </w:rPr>
        <w:lastRenderedPageBreak/>
        <w:t xml:space="preserve">Apostila disponível no link </w:t>
      </w:r>
      <w:hyperlink r:id="rId8" w:history="1">
        <w:r w:rsidR="001F7D7F" w:rsidRPr="003F1080">
          <w:rPr>
            <w:rStyle w:val="Hyperlink"/>
            <w:sz w:val="24"/>
            <w:szCs w:val="24"/>
          </w:rPr>
          <w:t>http://trampotech.com.br/</w:t>
        </w:r>
      </w:hyperlink>
    </w:p>
    <w:p w:rsidR="00222701" w:rsidRDefault="00DF46AE" w:rsidP="008767F5">
      <w:pPr>
        <w:rPr>
          <w:sz w:val="24"/>
          <w:szCs w:val="24"/>
        </w:rPr>
      </w:pPr>
      <w:r w:rsidRPr="003F1080">
        <w:rPr>
          <w:sz w:val="24"/>
          <w:szCs w:val="24"/>
        </w:rPr>
        <w:t xml:space="preserve">Professor, além do capítulo específico, os termos </w:t>
      </w:r>
      <w:r w:rsidR="00196596">
        <w:rPr>
          <w:sz w:val="24"/>
          <w:szCs w:val="24"/>
        </w:rPr>
        <w:t>“</w:t>
      </w:r>
      <w:r w:rsidR="00366D57">
        <w:rPr>
          <w:sz w:val="24"/>
          <w:szCs w:val="24"/>
        </w:rPr>
        <w:t>ideias</w:t>
      </w:r>
      <w:r w:rsidR="00196596">
        <w:rPr>
          <w:sz w:val="24"/>
          <w:szCs w:val="24"/>
        </w:rPr>
        <w:t>” e “</w:t>
      </w:r>
      <w:r w:rsidR="00366D57">
        <w:rPr>
          <w:sz w:val="24"/>
          <w:szCs w:val="24"/>
        </w:rPr>
        <w:t>visualização</w:t>
      </w:r>
      <w:r w:rsidR="00196596">
        <w:rPr>
          <w:sz w:val="24"/>
          <w:szCs w:val="24"/>
        </w:rPr>
        <w:t xml:space="preserve">” </w:t>
      </w:r>
      <w:r w:rsidRPr="003F1080">
        <w:rPr>
          <w:sz w:val="24"/>
          <w:szCs w:val="24"/>
        </w:rPr>
        <w:t xml:space="preserve">estão presentes dezenas de vezes ao longo da apostila. Você pode buscar ou sugerir que os alunos façam uma busca na apostila 07 em PDF </w:t>
      </w:r>
      <w:r w:rsidR="00196596">
        <w:rPr>
          <w:sz w:val="24"/>
          <w:szCs w:val="24"/>
        </w:rPr>
        <w:t>destes</w:t>
      </w:r>
      <w:r w:rsidRPr="003F1080">
        <w:rPr>
          <w:sz w:val="24"/>
          <w:szCs w:val="24"/>
        </w:rPr>
        <w:t xml:space="preserve"> para melhor situar os diferentes contextos que podem estes pontos serem compreendidos.</w:t>
      </w:r>
    </w:p>
    <w:p w:rsidR="001F7D7F" w:rsidRPr="003F1080" w:rsidRDefault="001F7D7F" w:rsidP="008767F5">
      <w:pPr>
        <w:rPr>
          <w:sz w:val="24"/>
          <w:szCs w:val="24"/>
        </w:rPr>
      </w:pPr>
      <w:r w:rsidRPr="003F1080">
        <w:rPr>
          <w:sz w:val="24"/>
          <w:szCs w:val="24"/>
        </w:rPr>
        <w:t>Professor, existem muitas e boas referências de introdução ao DT tanto na apostila Trampotech quanto em livros e em vídeos na internet. Este é um ponto que convém dar uma especial atenção à bibliografia teórica e técnica.</w:t>
      </w:r>
    </w:p>
    <w:p w:rsidR="008D7502" w:rsidRPr="003F1080" w:rsidRDefault="008D7502" w:rsidP="008767F5">
      <w:pPr>
        <w:rPr>
          <w:b/>
          <w:sz w:val="24"/>
          <w:szCs w:val="24"/>
        </w:rPr>
      </w:pPr>
    </w:p>
    <w:p w:rsidR="00D17BC0" w:rsidRPr="003F1080" w:rsidRDefault="00423DDC" w:rsidP="008767F5">
      <w:pPr>
        <w:rPr>
          <w:sz w:val="24"/>
          <w:szCs w:val="24"/>
        </w:rPr>
      </w:pPr>
      <w:r w:rsidRPr="003F1080">
        <w:rPr>
          <w:b/>
          <w:sz w:val="24"/>
          <w:szCs w:val="24"/>
        </w:rPr>
        <w:t>Design  Thinking em gestão</w:t>
      </w:r>
      <w:r w:rsidRPr="003F1080">
        <w:rPr>
          <w:sz w:val="24"/>
          <w:szCs w:val="24"/>
        </w:rPr>
        <w:t xml:space="preserve">: </w:t>
      </w:r>
    </w:p>
    <w:p w:rsidR="003F49DE" w:rsidRPr="003F1080" w:rsidRDefault="003F49DE" w:rsidP="008767F5">
      <w:pPr>
        <w:rPr>
          <w:sz w:val="24"/>
          <w:szCs w:val="24"/>
        </w:rPr>
      </w:pPr>
      <w:r w:rsidRPr="003F1080">
        <w:rPr>
          <w:sz w:val="24"/>
          <w:szCs w:val="24"/>
        </w:rPr>
        <w:t xml:space="preserve">Design Thinking (Sebrae </w:t>
      </w:r>
      <w:r w:rsidR="004E46CB" w:rsidRPr="003F1080">
        <w:rPr>
          <w:sz w:val="24"/>
          <w:szCs w:val="24"/>
        </w:rPr>
        <w:t xml:space="preserve">nacional): </w:t>
      </w:r>
      <w:hyperlink r:id="rId9" w:history="1">
        <w:r w:rsidR="004E46CB" w:rsidRPr="003F1080">
          <w:rPr>
            <w:rStyle w:val="Hyperlink"/>
            <w:sz w:val="24"/>
            <w:szCs w:val="24"/>
          </w:rPr>
          <w:t>http://www.sebrae.com.br/sites/PortalSebrae/artigos/entenda-o-design-thinking,369d9cb730905410VgnVCM1000003b74010aRCRD</w:t>
        </w:r>
      </w:hyperlink>
    </w:p>
    <w:p w:rsidR="00D17BC0" w:rsidRPr="003F1080" w:rsidRDefault="00D17BC0" w:rsidP="008767F5">
      <w:pPr>
        <w:rPr>
          <w:sz w:val="24"/>
          <w:szCs w:val="24"/>
        </w:rPr>
      </w:pPr>
      <w:r w:rsidRPr="003F1080">
        <w:rPr>
          <w:sz w:val="24"/>
          <w:szCs w:val="24"/>
        </w:rPr>
        <w:t>Design Thinking</w:t>
      </w:r>
      <w:r w:rsidR="00423DDC" w:rsidRPr="003F1080">
        <w:rPr>
          <w:sz w:val="24"/>
          <w:szCs w:val="24"/>
        </w:rPr>
        <w:t xml:space="preserve"> (Sebrae – MG) </w:t>
      </w:r>
      <w:r w:rsidRPr="003F1080">
        <w:rPr>
          <w:sz w:val="24"/>
          <w:szCs w:val="24"/>
        </w:rPr>
        <w:t xml:space="preserve"> </w:t>
      </w:r>
      <w:hyperlink r:id="rId10" w:history="1">
        <w:r w:rsidRPr="003F1080">
          <w:rPr>
            <w:rStyle w:val="Hyperlink"/>
            <w:sz w:val="24"/>
            <w:szCs w:val="24"/>
          </w:rPr>
          <w:t>https://www.youtube.com/watch?v=Bwjwb5aIcZ8</w:t>
        </w:r>
      </w:hyperlink>
    </w:p>
    <w:p w:rsidR="00423DDC" w:rsidRPr="003F1080" w:rsidRDefault="00423DDC" w:rsidP="0051730D">
      <w:pPr>
        <w:rPr>
          <w:rStyle w:val="Hyperlink"/>
          <w:sz w:val="24"/>
          <w:szCs w:val="24"/>
        </w:rPr>
      </w:pPr>
      <w:r w:rsidRPr="003F1080">
        <w:rPr>
          <w:sz w:val="24"/>
          <w:szCs w:val="24"/>
        </w:rPr>
        <w:t>Design Thinking: O que é e suas 5 etapas fundamentais</w:t>
      </w:r>
      <w:r w:rsidR="0051730D" w:rsidRPr="003F1080">
        <w:rPr>
          <w:sz w:val="24"/>
          <w:szCs w:val="24"/>
        </w:rPr>
        <w:t xml:space="preserve"> (Viver de blog) </w:t>
      </w:r>
      <w:hyperlink r:id="rId11" w:history="1">
        <w:r w:rsidR="001D1E3C" w:rsidRPr="003F1080">
          <w:rPr>
            <w:rStyle w:val="Hyperlink"/>
            <w:sz w:val="24"/>
            <w:szCs w:val="24"/>
          </w:rPr>
          <w:t>https://www.youtube.com/watch?v=5xRSOltxXnU&amp;t=3s</w:t>
        </w:r>
      </w:hyperlink>
    </w:p>
    <w:p w:rsidR="00C44469" w:rsidRPr="003F1080" w:rsidRDefault="00C44469" w:rsidP="0051730D">
      <w:pPr>
        <w:rPr>
          <w:sz w:val="24"/>
          <w:szCs w:val="24"/>
        </w:rPr>
      </w:pPr>
      <w:r w:rsidRPr="003F1080">
        <w:rPr>
          <w:sz w:val="24"/>
          <w:szCs w:val="24"/>
        </w:rPr>
        <w:t xml:space="preserve">Design Thinking – Documentário de 40 minutos com legenda em português: </w:t>
      </w:r>
      <w:hyperlink r:id="rId12" w:history="1">
        <w:r w:rsidRPr="003F1080">
          <w:rPr>
            <w:rStyle w:val="Hyperlink"/>
            <w:sz w:val="24"/>
            <w:szCs w:val="24"/>
          </w:rPr>
          <w:t>https://vimeo.com/33531612</w:t>
        </w:r>
      </w:hyperlink>
      <w:r w:rsidRPr="003F1080">
        <w:rPr>
          <w:rStyle w:val="Hyperlink"/>
          <w:sz w:val="24"/>
          <w:szCs w:val="24"/>
        </w:rPr>
        <w:t xml:space="preserve">  </w:t>
      </w:r>
      <w:r w:rsidR="00D009AA" w:rsidRPr="003F1080">
        <w:rPr>
          <w:rStyle w:val="Hyperlink"/>
          <w:sz w:val="24"/>
          <w:szCs w:val="24"/>
        </w:rPr>
        <w:t xml:space="preserve"> </w:t>
      </w:r>
      <w:r w:rsidRPr="003F1080">
        <w:rPr>
          <w:sz w:val="24"/>
          <w:szCs w:val="24"/>
        </w:rPr>
        <w:t>Fonte:</w:t>
      </w:r>
      <w:r w:rsidR="00D009AA" w:rsidRPr="003F1080">
        <w:rPr>
          <w:sz w:val="24"/>
          <w:szCs w:val="24"/>
        </w:rPr>
        <w:t xml:space="preserve"> </w:t>
      </w:r>
      <w:hyperlink r:id="rId13" w:history="1">
        <w:r w:rsidR="00D009AA" w:rsidRPr="003F1080">
          <w:rPr>
            <w:rStyle w:val="Hyperlink"/>
            <w:sz w:val="24"/>
            <w:szCs w:val="24"/>
          </w:rPr>
          <w:t>http://www.designthenewbusiness.com/</w:t>
        </w:r>
      </w:hyperlink>
    </w:p>
    <w:p w:rsidR="00D009AA" w:rsidRPr="003F1080" w:rsidRDefault="00D009AA" w:rsidP="0051730D">
      <w:pPr>
        <w:rPr>
          <w:sz w:val="24"/>
          <w:szCs w:val="24"/>
        </w:rPr>
      </w:pPr>
      <w:r w:rsidRPr="003F1080">
        <w:rPr>
          <w:sz w:val="24"/>
          <w:szCs w:val="24"/>
        </w:rPr>
        <w:t>Obs.: Este é excelente documentário, entretanto, pela sua extensão, caso não seja possível assisti-lo em curso, indique-o aos seus alunos.</w:t>
      </w:r>
    </w:p>
    <w:p w:rsidR="00D009AA" w:rsidRPr="003F1080" w:rsidRDefault="00D009AA" w:rsidP="0051730D">
      <w:pPr>
        <w:rPr>
          <w:sz w:val="24"/>
          <w:szCs w:val="24"/>
        </w:rPr>
      </w:pPr>
    </w:p>
    <w:p w:rsidR="001D1E3C" w:rsidRPr="003F1080" w:rsidRDefault="001D1E3C" w:rsidP="0051730D">
      <w:pPr>
        <w:rPr>
          <w:sz w:val="24"/>
          <w:szCs w:val="24"/>
        </w:rPr>
      </w:pPr>
      <w:r w:rsidRPr="003F1080">
        <w:rPr>
          <w:sz w:val="24"/>
          <w:szCs w:val="24"/>
        </w:rPr>
        <w:t>BROWN, T. Design Thinking: uma metodologia poderosa para decretar o fim das velhas ideias (Elsevier, Eds.). p.249. Rio de Janeiro: Elsevier, 2010</w:t>
      </w:r>
    </w:p>
    <w:p w:rsidR="00A901D6" w:rsidRDefault="00A901D6" w:rsidP="004F25EA">
      <w:pPr>
        <w:spacing w:after="0" w:line="240" w:lineRule="auto"/>
        <w:rPr>
          <w:b/>
          <w:sz w:val="24"/>
          <w:szCs w:val="24"/>
        </w:rPr>
      </w:pPr>
    </w:p>
    <w:p w:rsidR="00D17BC0" w:rsidRPr="003F1080" w:rsidRDefault="00423DDC" w:rsidP="004F25EA">
      <w:pPr>
        <w:spacing w:after="0" w:line="240" w:lineRule="auto"/>
        <w:rPr>
          <w:b/>
          <w:sz w:val="24"/>
          <w:szCs w:val="24"/>
        </w:rPr>
      </w:pPr>
      <w:r w:rsidRPr="003F1080">
        <w:rPr>
          <w:b/>
          <w:sz w:val="24"/>
          <w:szCs w:val="24"/>
        </w:rPr>
        <w:t>Design  Thinking na educação:</w:t>
      </w:r>
    </w:p>
    <w:p w:rsidR="00423DDC" w:rsidRPr="003F1080" w:rsidRDefault="00423DDC" w:rsidP="004F25EA">
      <w:pPr>
        <w:spacing w:after="0" w:line="240" w:lineRule="auto"/>
        <w:rPr>
          <w:sz w:val="24"/>
          <w:szCs w:val="24"/>
        </w:rPr>
      </w:pPr>
    </w:p>
    <w:p w:rsidR="004F25EA" w:rsidRPr="003F1080" w:rsidRDefault="004F25EA" w:rsidP="004F25EA">
      <w:pPr>
        <w:spacing w:after="0" w:line="240" w:lineRule="auto"/>
        <w:rPr>
          <w:sz w:val="24"/>
          <w:szCs w:val="24"/>
        </w:rPr>
      </w:pPr>
      <w:r w:rsidRPr="003F1080">
        <w:rPr>
          <w:sz w:val="24"/>
          <w:szCs w:val="24"/>
        </w:rPr>
        <w:t>Destino Educação - Escolas Inovadoras (EUA) / Canal Futura</w:t>
      </w:r>
    </w:p>
    <w:p w:rsidR="004F25EA" w:rsidRPr="003F1080" w:rsidRDefault="003052FF" w:rsidP="004F25EA">
      <w:pPr>
        <w:spacing w:after="0" w:line="240" w:lineRule="auto"/>
        <w:rPr>
          <w:sz w:val="24"/>
          <w:szCs w:val="24"/>
        </w:rPr>
      </w:pPr>
      <w:hyperlink r:id="rId14" w:history="1">
        <w:r w:rsidR="00D17BC0" w:rsidRPr="003F1080">
          <w:rPr>
            <w:rStyle w:val="Hyperlink"/>
            <w:sz w:val="24"/>
            <w:szCs w:val="24"/>
          </w:rPr>
          <w:t>https://www.youtube.com/watch?v=hF8nDPxm3eE</w:t>
        </w:r>
      </w:hyperlink>
      <w:r w:rsidR="00D17BC0" w:rsidRPr="003F1080">
        <w:rPr>
          <w:sz w:val="24"/>
          <w:szCs w:val="24"/>
        </w:rPr>
        <w:t xml:space="preserve"> </w:t>
      </w:r>
      <w:r w:rsidR="004F25EA" w:rsidRPr="003F1080">
        <w:rPr>
          <w:sz w:val="24"/>
          <w:szCs w:val="24"/>
        </w:rPr>
        <w:t xml:space="preserve"> </w:t>
      </w:r>
    </w:p>
    <w:p w:rsidR="00D17BC0" w:rsidRPr="003F1080" w:rsidRDefault="00D17BC0" w:rsidP="004F25EA">
      <w:pPr>
        <w:spacing w:after="0" w:line="240" w:lineRule="auto"/>
        <w:rPr>
          <w:sz w:val="24"/>
          <w:szCs w:val="24"/>
        </w:rPr>
      </w:pPr>
    </w:p>
    <w:p w:rsidR="004F25EA" w:rsidRPr="003F1080" w:rsidRDefault="004F25EA" w:rsidP="004F25EA">
      <w:pPr>
        <w:spacing w:after="0" w:line="240" w:lineRule="auto"/>
        <w:rPr>
          <w:sz w:val="24"/>
          <w:szCs w:val="24"/>
        </w:rPr>
      </w:pPr>
      <w:r w:rsidRPr="003F1080">
        <w:rPr>
          <w:sz w:val="24"/>
          <w:szCs w:val="24"/>
        </w:rPr>
        <w:t xml:space="preserve">Design Thinking para Educadores. </w:t>
      </w:r>
      <w:r w:rsidR="0051730D" w:rsidRPr="003F1080">
        <w:rPr>
          <w:sz w:val="24"/>
          <w:szCs w:val="24"/>
        </w:rPr>
        <w:t>(</w:t>
      </w:r>
      <w:r w:rsidRPr="003F1080">
        <w:rPr>
          <w:sz w:val="24"/>
          <w:szCs w:val="24"/>
        </w:rPr>
        <w:t>Educadigital</w:t>
      </w:r>
      <w:r w:rsidR="0051730D" w:rsidRPr="003F1080">
        <w:rPr>
          <w:sz w:val="24"/>
          <w:szCs w:val="24"/>
        </w:rPr>
        <w:t>)</w:t>
      </w:r>
    </w:p>
    <w:p w:rsidR="004F25EA" w:rsidRPr="003F1080" w:rsidRDefault="003052FF" w:rsidP="004F25EA">
      <w:pPr>
        <w:spacing w:after="0" w:line="240" w:lineRule="auto"/>
        <w:rPr>
          <w:sz w:val="24"/>
          <w:szCs w:val="24"/>
        </w:rPr>
      </w:pPr>
      <w:hyperlink r:id="rId15" w:history="1">
        <w:r w:rsidR="004F25EA" w:rsidRPr="003F1080">
          <w:rPr>
            <w:rStyle w:val="Hyperlink"/>
            <w:sz w:val="24"/>
            <w:szCs w:val="24"/>
          </w:rPr>
          <w:t>https://www.dtparaeducadores.org.br/site/material/</w:t>
        </w:r>
      </w:hyperlink>
    </w:p>
    <w:p w:rsidR="004F25EA" w:rsidRPr="003F1080" w:rsidRDefault="004F25EA" w:rsidP="004F25EA">
      <w:pPr>
        <w:spacing w:after="0" w:line="240" w:lineRule="auto"/>
        <w:rPr>
          <w:sz w:val="24"/>
          <w:szCs w:val="24"/>
        </w:rPr>
      </w:pPr>
    </w:p>
    <w:p w:rsidR="004F25EA" w:rsidRPr="003F1080" w:rsidRDefault="004F25EA" w:rsidP="004F25EA">
      <w:pPr>
        <w:spacing w:after="0" w:line="240" w:lineRule="auto"/>
        <w:rPr>
          <w:sz w:val="24"/>
          <w:szCs w:val="24"/>
        </w:rPr>
      </w:pPr>
      <w:r w:rsidRPr="003F1080">
        <w:rPr>
          <w:sz w:val="24"/>
          <w:szCs w:val="24"/>
        </w:rPr>
        <w:t>Design Thinking e a Jornada do Herói na Educação</w:t>
      </w:r>
      <w:r w:rsidR="0051730D" w:rsidRPr="003F1080">
        <w:rPr>
          <w:sz w:val="24"/>
          <w:szCs w:val="24"/>
        </w:rPr>
        <w:t xml:space="preserve"> (</w:t>
      </w:r>
      <w:r w:rsidRPr="003F1080">
        <w:rPr>
          <w:sz w:val="24"/>
          <w:szCs w:val="24"/>
        </w:rPr>
        <w:t>Educadigital</w:t>
      </w:r>
      <w:r w:rsidR="0051730D" w:rsidRPr="003F1080">
        <w:rPr>
          <w:sz w:val="24"/>
          <w:szCs w:val="24"/>
        </w:rPr>
        <w:t>)</w:t>
      </w:r>
    </w:p>
    <w:p w:rsidR="004F25EA" w:rsidRPr="003F1080" w:rsidRDefault="003052FF" w:rsidP="004F25EA">
      <w:pPr>
        <w:spacing w:after="0" w:line="240" w:lineRule="auto"/>
        <w:rPr>
          <w:sz w:val="24"/>
          <w:szCs w:val="24"/>
        </w:rPr>
      </w:pPr>
      <w:hyperlink r:id="rId16" w:history="1">
        <w:r w:rsidR="004F25EA" w:rsidRPr="003F1080">
          <w:rPr>
            <w:rStyle w:val="Hyperlink"/>
            <w:sz w:val="24"/>
            <w:szCs w:val="24"/>
          </w:rPr>
          <w:t>https://vimeo.com/220352130</w:t>
        </w:r>
      </w:hyperlink>
    </w:p>
    <w:p w:rsidR="004F25EA" w:rsidRPr="003F1080" w:rsidRDefault="004F25EA" w:rsidP="004F25EA">
      <w:pPr>
        <w:rPr>
          <w:sz w:val="24"/>
          <w:szCs w:val="24"/>
        </w:rPr>
      </w:pPr>
    </w:p>
    <w:p w:rsidR="007555D6" w:rsidRPr="003F1080" w:rsidRDefault="004F25EA">
      <w:pPr>
        <w:rPr>
          <w:sz w:val="24"/>
          <w:szCs w:val="24"/>
        </w:rPr>
      </w:pPr>
      <w:r w:rsidRPr="003F1080">
        <w:rPr>
          <w:sz w:val="24"/>
          <w:szCs w:val="24"/>
        </w:rPr>
        <w:t>BROWN, Tim. Design Thinking: uma metodologia poderosa para decretar o fim das velhas ideias (Elsevier, Eds.). p.249. Rio de Janeiro: Elsevier, 2010.</w:t>
      </w:r>
    </w:p>
    <w:sectPr w:rsidR="007555D6" w:rsidRPr="003F1080">
      <w:headerReference w:type="even" r:id="rId17"/>
      <w:headerReference w:type="default" r:id="rId18"/>
      <w:footerReference w:type="even" r:id="rId19"/>
      <w:footerReference w:type="default" r:id="rId20"/>
      <w:headerReference w:type="first" r:id="rId21"/>
      <w:footerReference w:type="first" r:id="rId2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52FF" w:rsidRDefault="003052FF" w:rsidP="00F34486">
      <w:pPr>
        <w:spacing w:after="0" w:line="240" w:lineRule="auto"/>
      </w:pPr>
      <w:r>
        <w:separator/>
      </w:r>
    </w:p>
  </w:endnote>
  <w:endnote w:type="continuationSeparator" w:id="0">
    <w:p w:rsidR="003052FF" w:rsidRDefault="003052FF" w:rsidP="00F34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rsidP="00F34486">
    <w:pPr>
      <w:pStyle w:val="Rodap"/>
      <w:jc w:val="right"/>
    </w:pPr>
    <w:r w:rsidRPr="00F34486">
      <w:t>http://trampotech.com.br</w:t>
    </w:r>
  </w:p>
  <w:p w:rsidR="00F34486" w:rsidRDefault="00F3448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52FF" w:rsidRDefault="003052FF" w:rsidP="00F34486">
      <w:pPr>
        <w:spacing w:after="0" w:line="240" w:lineRule="auto"/>
      </w:pPr>
      <w:r>
        <w:separator/>
      </w:r>
    </w:p>
  </w:footnote>
  <w:footnote w:type="continuationSeparator" w:id="0">
    <w:p w:rsidR="003052FF" w:rsidRDefault="003052FF" w:rsidP="00F34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Pr="00F34486" w:rsidRDefault="00F34486" w:rsidP="00F34486">
    <w:pPr>
      <w:pStyle w:val="Cabealho"/>
    </w:pPr>
    <w:r>
      <w:rPr>
        <w:noProof/>
      </w:rPr>
      <w:drawing>
        <wp:inline distT="0" distB="0" distL="0" distR="0">
          <wp:extent cx="1720188" cy="329514"/>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968" cy="3365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2E1CBC"/>
    <w:multiLevelType w:val="hybridMultilevel"/>
    <w:tmpl w:val="FE244E0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2C835E92"/>
    <w:multiLevelType w:val="hybridMultilevel"/>
    <w:tmpl w:val="9DF090B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3E4D4F54"/>
    <w:multiLevelType w:val="hybridMultilevel"/>
    <w:tmpl w:val="63308C4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3F611F40"/>
    <w:multiLevelType w:val="hybridMultilevel"/>
    <w:tmpl w:val="12AA5CD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41C13FF9"/>
    <w:multiLevelType w:val="hybridMultilevel"/>
    <w:tmpl w:val="EB94219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4DB55E23"/>
    <w:multiLevelType w:val="hybridMultilevel"/>
    <w:tmpl w:val="3A228B4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57AF0B9D"/>
    <w:multiLevelType w:val="hybridMultilevel"/>
    <w:tmpl w:val="80420A1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57F21F2B"/>
    <w:multiLevelType w:val="hybridMultilevel"/>
    <w:tmpl w:val="C28043A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5834090E"/>
    <w:multiLevelType w:val="hybridMultilevel"/>
    <w:tmpl w:val="12D85D76"/>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5925296B"/>
    <w:multiLevelType w:val="hybridMultilevel"/>
    <w:tmpl w:val="3132C4D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5C796520"/>
    <w:multiLevelType w:val="hybridMultilevel"/>
    <w:tmpl w:val="71A41CB2"/>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71C9073B"/>
    <w:multiLevelType w:val="hybridMultilevel"/>
    <w:tmpl w:val="43D0F24C"/>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73060158"/>
    <w:multiLevelType w:val="hybridMultilevel"/>
    <w:tmpl w:val="93F0024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6"/>
  </w:num>
  <w:num w:numId="4">
    <w:abstractNumId w:val="4"/>
  </w:num>
  <w:num w:numId="5">
    <w:abstractNumId w:val="2"/>
  </w:num>
  <w:num w:numId="6">
    <w:abstractNumId w:val="5"/>
  </w:num>
  <w:num w:numId="7">
    <w:abstractNumId w:val="11"/>
  </w:num>
  <w:num w:numId="8">
    <w:abstractNumId w:val="8"/>
  </w:num>
  <w:num w:numId="9">
    <w:abstractNumId w:val="0"/>
  </w:num>
  <w:num w:numId="10">
    <w:abstractNumId w:val="3"/>
  </w:num>
  <w:num w:numId="11">
    <w:abstractNumId w:val="12"/>
  </w:num>
  <w:num w:numId="12">
    <w:abstractNumId w:val="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86"/>
    <w:rsid w:val="000121FD"/>
    <w:rsid w:val="00051A3D"/>
    <w:rsid w:val="00070D4C"/>
    <w:rsid w:val="00081BE9"/>
    <w:rsid w:val="00085E92"/>
    <w:rsid w:val="000C7C3B"/>
    <w:rsid w:val="000E4D7A"/>
    <w:rsid w:val="00161AF8"/>
    <w:rsid w:val="00163504"/>
    <w:rsid w:val="00190106"/>
    <w:rsid w:val="00196596"/>
    <w:rsid w:val="001A26C2"/>
    <w:rsid w:val="001C4616"/>
    <w:rsid w:val="001D1E3C"/>
    <w:rsid w:val="001F75FB"/>
    <w:rsid w:val="001F7D7F"/>
    <w:rsid w:val="00222701"/>
    <w:rsid w:val="00234377"/>
    <w:rsid w:val="00245CA7"/>
    <w:rsid w:val="002A14CA"/>
    <w:rsid w:val="002E49FA"/>
    <w:rsid w:val="003052FF"/>
    <w:rsid w:val="00341E72"/>
    <w:rsid w:val="00352A1A"/>
    <w:rsid w:val="00366D57"/>
    <w:rsid w:val="00367B37"/>
    <w:rsid w:val="0037527F"/>
    <w:rsid w:val="0038512C"/>
    <w:rsid w:val="003F1080"/>
    <w:rsid w:val="003F49DE"/>
    <w:rsid w:val="00410FFF"/>
    <w:rsid w:val="0041417C"/>
    <w:rsid w:val="00423DDC"/>
    <w:rsid w:val="0043477A"/>
    <w:rsid w:val="004622CC"/>
    <w:rsid w:val="00496531"/>
    <w:rsid w:val="004A0B6E"/>
    <w:rsid w:val="004B01F7"/>
    <w:rsid w:val="004C5B55"/>
    <w:rsid w:val="004E14C9"/>
    <w:rsid w:val="004E46CB"/>
    <w:rsid w:val="004F25EA"/>
    <w:rsid w:val="004F32C4"/>
    <w:rsid w:val="00515C0F"/>
    <w:rsid w:val="0051730D"/>
    <w:rsid w:val="00523FBD"/>
    <w:rsid w:val="00583871"/>
    <w:rsid w:val="005B7DE7"/>
    <w:rsid w:val="006258EB"/>
    <w:rsid w:val="00665C48"/>
    <w:rsid w:val="00680770"/>
    <w:rsid w:val="00683941"/>
    <w:rsid w:val="006E100B"/>
    <w:rsid w:val="006F6BE5"/>
    <w:rsid w:val="0070447A"/>
    <w:rsid w:val="00712977"/>
    <w:rsid w:val="00713715"/>
    <w:rsid w:val="00732019"/>
    <w:rsid w:val="007555D6"/>
    <w:rsid w:val="007657CF"/>
    <w:rsid w:val="00766506"/>
    <w:rsid w:val="007A47C4"/>
    <w:rsid w:val="007C1B73"/>
    <w:rsid w:val="007F5234"/>
    <w:rsid w:val="00823945"/>
    <w:rsid w:val="00835503"/>
    <w:rsid w:val="0083716E"/>
    <w:rsid w:val="008674E1"/>
    <w:rsid w:val="008767F5"/>
    <w:rsid w:val="008D7502"/>
    <w:rsid w:val="008E5910"/>
    <w:rsid w:val="00907575"/>
    <w:rsid w:val="009F7DB6"/>
    <w:rsid w:val="00A271C3"/>
    <w:rsid w:val="00A323FB"/>
    <w:rsid w:val="00A33054"/>
    <w:rsid w:val="00A901D6"/>
    <w:rsid w:val="00AB43FD"/>
    <w:rsid w:val="00AC7D18"/>
    <w:rsid w:val="00AD0FFF"/>
    <w:rsid w:val="00AF42DA"/>
    <w:rsid w:val="00B57E3C"/>
    <w:rsid w:val="00B62E08"/>
    <w:rsid w:val="00B6410A"/>
    <w:rsid w:val="00B65D9B"/>
    <w:rsid w:val="00B91D24"/>
    <w:rsid w:val="00BB7A05"/>
    <w:rsid w:val="00BC39BD"/>
    <w:rsid w:val="00BF1FE3"/>
    <w:rsid w:val="00C44469"/>
    <w:rsid w:val="00C92EC6"/>
    <w:rsid w:val="00CC6C6B"/>
    <w:rsid w:val="00CE46E1"/>
    <w:rsid w:val="00CE56CA"/>
    <w:rsid w:val="00CF129A"/>
    <w:rsid w:val="00CF52F0"/>
    <w:rsid w:val="00D009AA"/>
    <w:rsid w:val="00D17BC0"/>
    <w:rsid w:val="00D222C3"/>
    <w:rsid w:val="00D6337E"/>
    <w:rsid w:val="00D663FF"/>
    <w:rsid w:val="00D761B7"/>
    <w:rsid w:val="00D96844"/>
    <w:rsid w:val="00DA5958"/>
    <w:rsid w:val="00DE3C55"/>
    <w:rsid w:val="00DF46AE"/>
    <w:rsid w:val="00E50748"/>
    <w:rsid w:val="00EB644D"/>
    <w:rsid w:val="00EC2E8C"/>
    <w:rsid w:val="00EF59AC"/>
    <w:rsid w:val="00EF726D"/>
    <w:rsid w:val="00F34486"/>
    <w:rsid w:val="00F87822"/>
    <w:rsid w:val="00FC5293"/>
    <w:rsid w:val="00FC592B"/>
    <w:rsid w:val="00FD50FD"/>
    <w:rsid w:val="00FF0EF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E6DFC"/>
  <w15:chartTrackingRefBased/>
  <w15:docId w15:val="{55191DEE-7A95-48CC-8F35-5C695B4EA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767F5"/>
  </w:style>
  <w:style w:type="paragraph" w:styleId="Ttulo1">
    <w:name w:val="heading 1"/>
    <w:basedOn w:val="Normal"/>
    <w:link w:val="Ttulo1Char"/>
    <w:uiPriority w:val="9"/>
    <w:qFormat/>
    <w:rsid w:val="00423DD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44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4486"/>
  </w:style>
  <w:style w:type="paragraph" w:styleId="Rodap">
    <w:name w:val="footer"/>
    <w:basedOn w:val="Normal"/>
    <w:link w:val="RodapChar"/>
    <w:uiPriority w:val="99"/>
    <w:unhideWhenUsed/>
    <w:rsid w:val="00F34486"/>
    <w:pPr>
      <w:tabs>
        <w:tab w:val="center" w:pos="4252"/>
        <w:tab w:val="right" w:pos="8504"/>
      </w:tabs>
      <w:spacing w:after="0" w:line="240" w:lineRule="auto"/>
    </w:pPr>
  </w:style>
  <w:style w:type="character" w:customStyle="1" w:styleId="RodapChar">
    <w:name w:val="Rodapé Char"/>
    <w:basedOn w:val="Fontepargpadro"/>
    <w:link w:val="Rodap"/>
    <w:uiPriority w:val="99"/>
    <w:rsid w:val="00F34486"/>
  </w:style>
  <w:style w:type="paragraph" w:styleId="PargrafodaLista">
    <w:name w:val="List Paragraph"/>
    <w:basedOn w:val="Normal"/>
    <w:uiPriority w:val="34"/>
    <w:qFormat/>
    <w:rsid w:val="008767F5"/>
    <w:pPr>
      <w:ind w:left="720"/>
      <w:contextualSpacing/>
    </w:pPr>
  </w:style>
  <w:style w:type="character" w:styleId="Hyperlink">
    <w:name w:val="Hyperlink"/>
    <w:basedOn w:val="Fontepargpadro"/>
    <w:uiPriority w:val="99"/>
    <w:unhideWhenUsed/>
    <w:rsid w:val="00907575"/>
    <w:rPr>
      <w:color w:val="0563C1" w:themeColor="hyperlink"/>
      <w:u w:val="single"/>
    </w:rPr>
  </w:style>
  <w:style w:type="character" w:styleId="MenoPendente">
    <w:name w:val="Unresolved Mention"/>
    <w:basedOn w:val="Fontepargpadro"/>
    <w:uiPriority w:val="99"/>
    <w:semiHidden/>
    <w:unhideWhenUsed/>
    <w:rsid w:val="00907575"/>
    <w:rPr>
      <w:color w:val="605E5C"/>
      <w:shd w:val="clear" w:color="auto" w:fill="E1DFDD"/>
    </w:rPr>
  </w:style>
  <w:style w:type="character" w:customStyle="1" w:styleId="Ttulo1Char">
    <w:name w:val="Título 1 Char"/>
    <w:basedOn w:val="Fontepargpadro"/>
    <w:link w:val="Ttulo1"/>
    <w:uiPriority w:val="9"/>
    <w:rsid w:val="00423DDC"/>
    <w:rPr>
      <w:rFonts w:ascii="Times New Roman" w:eastAsia="Times New Roman" w:hAnsi="Times New Roman" w:cs="Times New Roman"/>
      <w:b/>
      <w:bCs/>
      <w:kern w:val="36"/>
      <w:sz w:val="48"/>
      <w:szCs w:val="4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215815">
      <w:bodyDiv w:val="1"/>
      <w:marLeft w:val="0"/>
      <w:marRight w:val="0"/>
      <w:marTop w:val="0"/>
      <w:marBottom w:val="0"/>
      <w:divBdr>
        <w:top w:val="none" w:sz="0" w:space="0" w:color="auto"/>
        <w:left w:val="none" w:sz="0" w:space="0" w:color="auto"/>
        <w:bottom w:val="none" w:sz="0" w:space="0" w:color="auto"/>
        <w:right w:val="none" w:sz="0" w:space="0" w:color="auto"/>
      </w:divBdr>
    </w:div>
    <w:div w:id="1371221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mpotech.com.br/" TargetMode="External"/><Relationship Id="rId13" Type="http://schemas.openxmlformats.org/officeDocument/2006/relationships/hyperlink" Target="http://www.designthenewbusiness.com/"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http://trampotech.com.br/" TargetMode="External"/><Relationship Id="rId12" Type="http://schemas.openxmlformats.org/officeDocument/2006/relationships/hyperlink" Target="https://vimeo.com/33531612"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vimeo.com/220352130"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5xRSOltxXnU&amp;t=3s"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dtparaeducadores.org.br/site/material/" TargetMode="External"/><Relationship Id="rId23" Type="http://schemas.openxmlformats.org/officeDocument/2006/relationships/fontTable" Target="fontTable.xml"/><Relationship Id="rId10" Type="http://schemas.openxmlformats.org/officeDocument/2006/relationships/hyperlink" Target="https://www.youtube.com/watch?v=Bwjwb5aIcZ8"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sebrae.com.br/sites/PortalSebrae/artigos/entenda-o-design-thinking,369d9cb730905410VgnVCM1000003b74010aRCRD" TargetMode="External"/><Relationship Id="rId14" Type="http://schemas.openxmlformats.org/officeDocument/2006/relationships/hyperlink" Target="https://www.youtube.com/watch?v=hF8nDPxm3eE"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5</Pages>
  <Words>1643</Words>
  <Characters>8875</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Correa</dc:creator>
  <cp:keywords/>
  <dc:description/>
  <cp:lastModifiedBy>Sergio Correa</cp:lastModifiedBy>
  <cp:revision>15</cp:revision>
  <dcterms:created xsi:type="dcterms:W3CDTF">2019-03-17T20:20:00Z</dcterms:created>
  <dcterms:modified xsi:type="dcterms:W3CDTF">2019-03-20T15:11:00Z</dcterms:modified>
</cp:coreProperties>
</file>